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CA" w:rsidRPr="00685657" w:rsidRDefault="00C97ED7" w:rsidP="00C06ECA">
      <w:pPr>
        <w:spacing w:after="0" w:line="240" w:lineRule="auto"/>
        <w:rPr>
          <w:rFonts w:cs="Calibri"/>
          <w:b/>
          <w:sz w:val="24"/>
          <w:szCs w:val="24"/>
        </w:rPr>
      </w:pPr>
      <w:r w:rsidRPr="00C06ECA">
        <w:rPr>
          <w:rFonts w:cs="Calibri"/>
          <w:b/>
          <w:noProof/>
          <w:sz w:val="24"/>
          <w:szCs w:val="24"/>
          <w:lang w:eastAsia="en-GB"/>
        </w:rPr>
        <w:drawing>
          <wp:anchor distT="0" distB="0" distL="114300" distR="114300" simplePos="0" relativeHeight="251664384" behindDoc="0" locked="0" layoutInCell="1" allowOverlap="1" wp14:anchorId="76CB55FA" wp14:editId="71AE4DD4">
            <wp:simplePos x="0" y="0"/>
            <wp:positionH relativeFrom="margin">
              <wp:posOffset>2526665</wp:posOffset>
            </wp:positionH>
            <wp:positionV relativeFrom="paragraph">
              <wp:posOffset>0</wp:posOffset>
            </wp:positionV>
            <wp:extent cx="1428750" cy="1095375"/>
            <wp:effectExtent l="0" t="0" r="0" b="9525"/>
            <wp:wrapThrough wrapText="bothSides">
              <wp:wrapPolygon edited="0">
                <wp:start x="0" y="0"/>
                <wp:lineTo x="0" y="21412"/>
                <wp:lineTo x="21312" y="21412"/>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1095375"/>
                    </a:xfrm>
                    <a:prstGeom prst="rect">
                      <a:avLst/>
                    </a:prstGeom>
                  </pic:spPr>
                </pic:pic>
              </a:graphicData>
            </a:graphic>
            <wp14:sizeRelH relativeFrom="margin">
              <wp14:pctWidth>0</wp14:pctWidth>
            </wp14:sizeRelH>
            <wp14:sizeRelV relativeFrom="margin">
              <wp14:pctHeight>0</wp14:pctHeight>
            </wp14:sizeRelV>
          </wp:anchor>
        </w:drawing>
      </w:r>
    </w:p>
    <w:p w:rsidR="00C06ECA" w:rsidRPr="00685657" w:rsidRDefault="00C06ECA" w:rsidP="00C06ECA">
      <w:pPr>
        <w:spacing w:after="0" w:line="240" w:lineRule="auto"/>
        <w:jc w:val="right"/>
        <w:rPr>
          <w:rFonts w:cs="Calibri"/>
          <w:sz w:val="24"/>
          <w:szCs w:val="24"/>
        </w:rPr>
      </w:pPr>
      <w:r w:rsidRPr="00685657">
        <w:rPr>
          <w:rFonts w:cs="Calibri"/>
          <w:sz w:val="24"/>
          <w:szCs w:val="24"/>
        </w:rPr>
        <w:t xml:space="preserve"> </w:t>
      </w:r>
    </w:p>
    <w:p w:rsidR="00C06ECA" w:rsidRPr="00685657" w:rsidRDefault="00C06ECA" w:rsidP="00C06ECA">
      <w:pPr>
        <w:spacing w:after="0" w:line="240" w:lineRule="auto"/>
        <w:rPr>
          <w:rFonts w:cs="Calibri"/>
          <w:sz w:val="24"/>
          <w:szCs w:val="24"/>
        </w:rPr>
      </w:pPr>
    </w:p>
    <w:p w:rsidR="00C06ECA" w:rsidRPr="00685657" w:rsidRDefault="00C06ECA" w:rsidP="00C06ECA">
      <w:pPr>
        <w:spacing w:after="0" w:line="240" w:lineRule="auto"/>
        <w:rPr>
          <w:rFonts w:cs="Calibri"/>
          <w:sz w:val="24"/>
          <w:szCs w:val="24"/>
        </w:rPr>
      </w:pPr>
    </w:p>
    <w:p w:rsidR="00C06ECA" w:rsidRDefault="00C06ECA" w:rsidP="00C97ED7">
      <w:pPr>
        <w:rPr>
          <w:rFonts w:ascii="Segoe Script" w:hAnsi="Segoe Script"/>
          <w:b/>
          <w:color w:val="3366FF"/>
          <w:sz w:val="32"/>
        </w:rPr>
      </w:pPr>
    </w:p>
    <w:p w:rsidR="00C06ECA" w:rsidRPr="00C97ED7" w:rsidRDefault="00C06ECA" w:rsidP="00C06ECA">
      <w:pPr>
        <w:jc w:val="center"/>
        <w:rPr>
          <w:rFonts w:ascii="Segoe Script" w:hAnsi="Segoe Script"/>
          <w:b/>
          <w:color w:val="009900"/>
          <w:sz w:val="28"/>
          <w:szCs w:val="28"/>
        </w:rPr>
      </w:pPr>
      <w:r w:rsidRPr="00C97ED7">
        <w:rPr>
          <w:rFonts w:ascii="Segoe Script" w:hAnsi="Segoe Script"/>
          <w:b/>
          <w:color w:val="009900"/>
          <w:sz w:val="28"/>
          <w:szCs w:val="28"/>
        </w:rPr>
        <w:t>Challenge, Equality &amp; Opportunity</w:t>
      </w:r>
    </w:p>
    <w:p w:rsidR="00611F2F" w:rsidRPr="00D553F3" w:rsidRDefault="00073DDF" w:rsidP="00D553F3">
      <w:pPr>
        <w:jc w:val="center"/>
        <w:rPr>
          <w:b/>
          <w:sz w:val="28"/>
        </w:rPr>
      </w:pPr>
      <w:r>
        <w:rPr>
          <w:b/>
          <w:sz w:val="28"/>
        </w:rPr>
        <w:t xml:space="preserve">Reading and Phonics </w:t>
      </w:r>
    </w:p>
    <w:p w:rsidR="0015371D" w:rsidRPr="00D553F3" w:rsidRDefault="002B79B5">
      <w:pPr>
        <w:rPr>
          <w:b/>
          <w:sz w:val="24"/>
        </w:rPr>
      </w:pPr>
      <w:r>
        <w:rPr>
          <w:b/>
          <w:sz w:val="24"/>
        </w:rPr>
        <w:t>Whole S</w:t>
      </w:r>
      <w:r w:rsidR="0015371D" w:rsidRPr="00D553F3">
        <w:rPr>
          <w:b/>
          <w:sz w:val="24"/>
        </w:rPr>
        <w:t>chool Curriculum Intent:</w:t>
      </w:r>
    </w:p>
    <w:tbl>
      <w:tblPr>
        <w:tblW w:w="1052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630"/>
        <w:gridCol w:w="2630"/>
        <w:gridCol w:w="2630"/>
      </w:tblGrid>
      <w:tr w:rsidR="00B800D9" w:rsidTr="00C97ED7">
        <w:trPr>
          <w:trHeight w:val="910"/>
        </w:trPr>
        <w:tc>
          <w:tcPr>
            <w:tcW w:w="2630" w:type="dxa"/>
            <w:vAlign w:val="center"/>
          </w:tcPr>
          <w:p w:rsidR="00B800D9" w:rsidRPr="00B938E9" w:rsidRDefault="0072055F" w:rsidP="0072055F">
            <w:pPr>
              <w:spacing w:line="240" w:lineRule="auto"/>
              <w:jc w:val="center"/>
            </w:pPr>
            <w:r w:rsidRPr="00B800D9">
              <w:rPr>
                <w:rFonts w:ascii="Segoe Script" w:hAnsi="Segoe Script"/>
                <w:b/>
                <w:color w:val="009900"/>
                <w:sz w:val="24"/>
              </w:rPr>
              <w:t xml:space="preserve">We </w:t>
            </w:r>
            <w:r w:rsidR="004F4737">
              <w:rPr>
                <w:rFonts w:ascii="Segoe Script" w:hAnsi="Segoe Script"/>
                <w:b/>
                <w:color w:val="009900"/>
                <w:sz w:val="24"/>
              </w:rPr>
              <w:t>can b</w:t>
            </w:r>
            <w:r>
              <w:rPr>
                <w:rFonts w:ascii="Segoe Script" w:hAnsi="Segoe Script"/>
                <w:b/>
                <w:color w:val="009900"/>
                <w:sz w:val="24"/>
              </w:rPr>
              <w:t>uild knowledge and skills</w:t>
            </w:r>
          </w:p>
        </w:tc>
        <w:tc>
          <w:tcPr>
            <w:tcW w:w="2630" w:type="dxa"/>
            <w:vAlign w:val="center"/>
          </w:tcPr>
          <w:p w:rsidR="00B800D9" w:rsidRPr="0072055F" w:rsidRDefault="00B800D9" w:rsidP="0072055F">
            <w:pPr>
              <w:spacing w:line="240" w:lineRule="auto"/>
              <w:jc w:val="center"/>
              <w:rPr>
                <w:rFonts w:ascii="Segoe Script" w:hAnsi="Segoe Script"/>
                <w:b/>
                <w:color w:val="009900"/>
                <w:sz w:val="24"/>
              </w:rPr>
            </w:pPr>
            <w:r w:rsidRPr="00B800D9">
              <w:rPr>
                <w:rFonts w:ascii="Segoe Script" w:hAnsi="Segoe Script"/>
                <w:b/>
                <w:color w:val="009900"/>
                <w:sz w:val="24"/>
              </w:rPr>
              <w:t xml:space="preserve">We are </w:t>
            </w:r>
            <w:r w:rsidR="004F4737">
              <w:rPr>
                <w:rFonts w:ascii="Segoe Script" w:hAnsi="Segoe Script"/>
                <w:b/>
                <w:color w:val="009900"/>
                <w:sz w:val="24"/>
              </w:rPr>
              <w:t>c</w:t>
            </w:r>
            <w:r w:rsidR="00934EC1" w:rsidRPr="00B800D9">
              <w:rPr>
                <w:rFonts w:ascii="Segoe Script" w:hAnsi="Segoe Script"/>
                <w:b/>
                <w:color w:val="009900"/>
                <w:sz w:val="24"/>
              </w:rPr>
              <w:t>reative</w:t>
            </w:r>
          </w:p>
        </w:tc>
        <w:tc>
          <w:tcPr>
            <w:tcW w:w="2630" w:type="dxa"/>
            <w:vAlign w:val="center"/>
          </w:tcPr>
          <w:p w:rsidR="00B800D9" w:rsidRPr="0072055F" w:rsidRDefault="004F4737" w:rsidP="0072055F">
            <w:pPr>
              <w:spacing w:line="240" w:lineRule="auto"/>
              <w:jc w:val="center"/>
              <w:rPr>
                <w:rFonts w:ascii="Segoe Script" w:hAnsi="Segoe Script"/>
                <w:b/>
                <w:color w:val="009900"/>
                <w:sz w:val="24"/>
              </w:rPr>
            </w:pPr>
            <w:r>
              <w:rPr>
                <w:rFonts w:ascii="Segoe Script" w:hAnsi="Segoe Script"/>
                <w:b/>
                <w:color w:val="009900"/>
                <w:sz w:val="24"/>
              </w:rPr>
              <w:t>We are r</w:t>
            </w:r>
            <w:r w:rsidR="0072055F" w:rsidRPr="00B800D9">
              <w:rPr>
                <w:rFonts w:ascii="Segoe Script" w:hAnsi="Segoe Script"/>
                <w:b/>
                <w:color w:val="009900"/>
                <w:sz w:val="24"/>
              </w:rPr>
              <w:t>esilient</w:t>
            </w:r>
          </w:p>
        </w:tc>
        <w:tc>
          <w:tcPr>
            <w:tcW w:w="2630" w:type="dxa"/>
            <w:vAlign w:val="center"/>
          </w:tcPr>
          <w:p w:rsidR="00B800D9" w:rsidRPr="00B938E9" w:rsidRDefault="00B800D9" w:rsidP="0058587E">
            <w:pPr>
              <w:spacing w:line="240" w:lineRule="auto"/>
              <w:jc w:val="center"/>
            </w:pPr>
            <w:r w:rsidRPr="00B800D9">
              <w:rPr>
                <w:rFonts w:ascii="Segoe Script" w:hAnsi="Segoe Script"/>
                <w:b/>
                <w:color w:val="009900"/>
                <w:sz w:val="24"/>
              </w:rPr>
              <w:t xml:space="preserve">We </w:t>
            </w:r>
            <w:r w:rsidR="004F4737">
              <w:rPr>
                <w:rFonts w:ascii="Segoe Script" w:hAnsi="Segoe Script"/>
                <w:b/>
                <w:color w:val="009900"/>
                <w:sz w:val="24"/>
              </w:rPr>
              <w:t>understand ourselves and e</w:t>
            </w:r>
            <w:r w:rsidR="0058587E">
              <w:rPr>
                <w:rFonts w:ascii="Segoe Script" w:hAnsi="Segoe Script"/>
                <w:b/>
                <w:color w:val="009900"/>
                <w:sz w:val="24"/>
              </w:rPr>
              <w:t>ach Other</w:t>
            </w:r>
          </w:p>
        </w:tc>
      </w:tr>
      <w:tr w:rsidR="0072055F" w:rsidTr="00C97ED7">
        <w:trPr>
          <w:trHeight w:val="2360"/>
        </w:trPr>
        <w:tc>
          <w:tcPr>
            <w:tcW w:w="2630" w:type="dxa"/>
          </w:tcPr>
          <w:p w:rsidR="0072055F" w:rsidRDefault="00F276B1" w:rsidP="00F276B1">
            <w:pPr>
              <w:ind w:left="30"/>
              <w:rPr>
                <w:rFonts w:cstheme="minorHAnsi"/>
                <w:sz w:val="20"/>
                <w:szCs w:val="20"/>
              </w:rPr>
            </w:pPr>
            <w:r w:rsidRPr="000702BB">
              <w:rPr>
                <w:rFonts w:cstheme="minorHAnsi"/>
                <w:sz w:val="20"/>
                <w:szCs w:val="20"/>
              </w:rPr>
              <w:t>We strive for all of our children to have competency in the basic skills of reading, writing, maths and communication to underpin their learning, give them access to the broader curriculum and build their confidence as learners.</w:t>
            </w:r>
          </w:p>
          <w:p w:rsidR="004559B7" w:rsidRPr="000702BB" w:rsidRDefault="004559B7" w:rsidP="004559B7">
            <w:pPr>
              <w:ind w:left="30"/>
              <w:rPr>
                <w:rFonts w:cstheme="minorHAnsi"/>
                <w:sz w:val="20"/>
                <w:szCs w:val="20"/>
              </w:rPr>
            </w:pPr>
            <w:r w:rsidRPr="004559B7">
              <w:rPr>
                <w:rFonts w:ascii="Segoe Script" w:hAnsi="Segoe Script"/>
                <w:b/>
                <w:noProof/>
                <w:color w:val="009900"/>
                <w:sz w:val="24"/>
                <w:lang w:eastAsia="en-GB"/>
              </w:rPr>
              <w:drawing>
                <wp:anchor distT="0" distB="0" distL="114300" distR="114300" simplePos="0" relativeHeight="251659264" behindDoc="1" locked="0" layoutInCell="1" allowOverlap="1" wp14:anchorId="1F90C2E6" wp14:editId="0F91B6CB">
                  <wp:simplePos x="0" y="0"/>
                  <wp:positionH relativeFrom="column">
                    <wp:posOffset>876935</wp:posOffset>
                  </wp:positionH>
                  <wp:positionV relativeFrom="paragraph">
                    <wp:posOffset>333375</wp:posOffset>
                  </wp:positionV>
                  <wp:extent cx="593090" cy="1228725"/>
                  <wp:effectExtent l="0" t="0" r="0" b="9525"/>
                  <wp:wrapThrough wrapText="bothSides">
                    <wp:wrapPolygon edited="0">
                      <wp:start x="0" y="0"/>
                      <wp:lineTo x="0" y="21433"/>
                      <wp:lineTo x="20814" y="21433"/>
                      <wp:lineTo x="20814" y="0"/>
                      <wp:lineTo x="0" y="0"/>
                    </wp:wrapPolygon>
                  </wp:wrapThrough>
                  <wp:docPr id="4" name="Picture 4"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309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0"/>
                <w:szCs w:val="20"/>
              </w:rPr>
              <w:t>We want our children to know more, remember more and be able to do more as a result of every learning experience  across the curriculum.</w:t>
            </w:r>
          </w:p>
        </w:tc>
        <w:tc>
          <w:tcPr>
            <w:tcW w:w="2630" w:type="dxa"/>
          </w:tcPr>
          <w:p w:rsidR="00F276B1" w:rsidRPr="000702BB" w:rsidRDefault="004559B7" w:rsidP="000702BB">
            <w:pPr>
              <w:ind w:left="30"/>
              <w:rPr>
                <w:sz w:val="20"/>
                <w:szCs w:val="20"/>
              </w:rPr>
            </w:pPr>
            <w:r w:rsidRPr="004559B7">
              <w:rPr>
                <w:rFonts w:ascii="Segoe Script" w:hAnsi="Segoe Script"/>
                <w:b/>
                <w:noProof/>
                <w:color w:val="009900"/>
                <w:sz w:val="24"/>
                <w:lang w:eastAsia="en-GB"/>
              </w:rPr>
              <w:drawing>
                <wp:anchor distT="0" distB="0" distL="114300" distR="114300" simplePos="0" relativeHeight="251663360" behindDoc="1" locked="0" layoutInCell="1" allowOverlap="1" wp14:anchorId="40C92A3D" wp14:editId="00662E3F">
                  <wp:simplePos x="0" y="0"/>
                  <wp:positionH relativeFrom="margin">
                    <wp:posOffset>473710</wp:posOffset>
                  </wp:positionH>
                  <wp:positionV relativeFrom="paragraph">
                    <wp:posOffset>2007235</wp:posOffset>
                  </wp:positionV>
                  <wp:extent cx="704850" cy="1156970"/>
                  <wp:effectExtent l="0" t="0" r="0" b="5080"/>
                  <wp:wrapThrough wrapText="bothSides">
                    <wp:wrapPolygon edited="0">
                      <wp:start x="0" y="0"/>
                      <wp:lineTo x="0" y="21339"/>
                      <wp:lineTo x="21016" y="21339"/>
                      <wp:lineTo x="21016" y="0"/>
                      <wp:lineTo x="0" y="0"/>
                    </wp:wrapPolygon>
                  </wp:wrapThrough>
                  <wp:docPr id="6" name="Picture 6"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0.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0485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6B1" w:rsidRPr="000702BB">
              <w:rPr>
                <w:sz w:val="20"/>
                <w:szCs w:val="20"/>
              </w:rPr>
              <w:t>We want our children to be creative in their thinking so that they use their knowledge and skills to solve problems and create new knowledge, skills, thoughts and objects which give them enjoyment and inspire them to take their learning further.</w:t>
            </w:r>
          </w:p>
        </w:tc>
        <w:tc>
          <w:tcPr>
            <w:tcW w:w="2630" w:type="dxa"/>
          </w:tcPr>
          <w:p w:rsidR="00F276B1" w:rsidRPr="000702BB" w:rsidRDefault="00F31795" w:rsidP="00F276B1">
            <w:pPr>
              <w:ind w:left="30"/>
              <w:rPr>
                <w:sz w:val="20"/>
                <w:szCs w:val="20"/>
              </w:rPr>
            </w:pPr>
            <w:r w:rsidRPr="000702BB">
              <w:rPr>
                <w:sz w:val="20"/>
                <w:szCs w:val="20"/>
              </w:rPr>
              <w:t>We need our children to develop</w:t>
            </w:r>
            <w:r w:rsidR="00F276B1" w:rsidRPr="000702BB">
              <w:rPr>
                <w:sz w:val="20"/>
                <w:szCs w:val="20"/>
              </w:rPr>
              <w:t xml:space="preserve"> independence </w:t>
            </w:r>
            <w:r w:rsidRPr="000702BB">
              <w:rPr>
                <w:sz w:val="20"/>
                <w:szCs w:val="20"/>
              </w:rPr>
              <w:t xml:space="preserve">and resilience </w:t>
            </w:r>
            <w:r w:rsidR="00F276B1" w:rsidRPr="000702BB">
              <w:rPr>
                <w:sz w:val="20"/>
                <w:szCs w:val="20"/>
              </w:rPr>
              <w:t xml:space="preserve">so that </w:t>
            </w:r>
            <w:r w:rsidRPr="000702BB">
              <w:rPr>
                <w:sz w:val="20"/>
                <w:szCs w:val="20"/>
              </w:rPr>
              <w:t xml:space="preserve">they are able to grow as thinkers and learners. </w:t>
            </w:r>
          </w:p>
          <w:p w:rsidR="0072055F" w:rsidRPr="000702BB" w:rsidRDefault="004559B7" w:rsidP="00B938E9">
            <w:pPr>
              <w:rPr>
                <w:rFonts w:ascii="Segoe Script" w:hAnsi="Segoe Script"/>
                <w:b/>
                <w:color w:val="009900"/>
                <w:sz w:val="20"/>
                <w:szCs w:val="20"/>
              </w:rPr>
            </w:pPr>
            <w:r w:rsidRPr="004559B7">
              <w:rPr>
                <w:rFonts w:ascii="Segoe Script" w:hAnsi="Segoe Script"/>
                <w:b/>
                <w:noProof/>
                <w:color w:val="009900"/>
                <w:sz w:val="24"/>
                <w:lang w:eastAsia="en-GB"/>
              </w:rPr>
              <w:drawing>
                <wp:anchor distT="0" distB="0" distL="114300" distR="114300" simplePos="0" relativeHeight="251660288" behindDoc="1" locked="0" layoutInCell="1" allowOverlap="1" wp14:anchorId="12D4336C" wp14:editId="71C5789E">
                  <wp:simplePos x="0" y="0"/>
                  <wp:positionH relativeFrom="column">
                    <wp:posOffset>489585</wp:posOffset>
                  </wp:positionH>
                  <wp:positionV relativeFrom="paragraph">
                    <wp:posOffset>1153160</wp:posOffset>
                  </wp:positionV>
                  <wp:extent cx="571500" cy="1075055"/>
                  <wp:effectExtent l="0" t="0" r="0" b="0"/>
                  <wp:wrapThrough wrapText="bothSides">
                    <wp:wrapPolygon edited="0">
                      <wp:start x="0" y="0"/>
                      <wp:lineTo x="0" y="21051"/>
                      <wp:lineTo x="20880" y="21051"/>
                      <wp:lineTo x="20880" y="0"/>
                      <wp:lineTo x="0" y="0"/>
                    </wp:wrapPolygon>
                  </wp:wrapThrough>
                  <wp:docPr id="5" name="Picture 5"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0.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150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0" w:type="dxa"/>
          </w:tcPr>
          <w:p w:rsidR="0072055F" w:rsidRDefault="004559B7" w:rsidP="0072055F">
            <w:pPr>
              <w:ind w:left="30"/>
              <w:rPr>
                <w:sz w:val="20"/>
                <w:szCs w:val="20"/>
              </w:rPr>
            </w:pPr>
            <w:r>
              <w:rPr>
                <w:sz w:val="20"/>
                <w:szCs w:val="20"/>
              </w:rPr>
              <w:t>We aim for our children to d</w:t>
            </w:r>
            <w:r w:rsidR="000702BB" w:rsidRPr="000702BB">
              <w:rPr>
                <w:sz w:val="20"/>
                <w:szCs w:val="20"/>
              </w:rPr>
              <w:t>evelop</w:t>
            </w:r>
            <w:r w:rsidR="0072055F" w:rsidRPr="000702BB">
              <w:rPr>
                <w:sz w:val="20"/>
                <w:szCs w:val="20"/>
              </w:rPr>
              <w:t xml:space="preserve"> empathy, awareness, respect and tolerance in-keeping with the school’s No Outsiders values.</w:t>
            </w:r>
          </w:p>
          <w:p w:rsidR="004559B7" w:rsidRDefault="004559B7" w:rsidP="0072055F">
            <w:pPr>
              <w:ind w:left="30"/>
              <w:rPr>
                <w:sz w:val="20"/>
                <w:szCs w:val="20"/>
              </w:rPr>
            </w:pPr>
            <w:r w:rsidRPr="004559B7">
              <w:rPr>
                <w:rFonts w:ascii="Segoe Script" w:hAnsi="Segoe Script"/>
                <w:b/>
                <w:noProof/>
                <w:color w:val="009900"/>
                <w:sz w:val="24"/>
                <w:lang w:eastAsia="en-GB"/>
              </w:rPr>
              <w:drawing>
                <wp:anchor distT="0" distB="0" distL="114300" distR="114300" simplePos="0" relativeHeight="251661312" behindDoc="1" locked="0" layoutInCell="1" allowOverlap="1" wp14:anchorId="3FB1430E" wp14:editId="0E663B18">
                  <wp:simplePos x="0" y="0"/>
                  <wp:positionH relativeFrom="margin">
                    <wp:posOffset>362585</wp:posOffset>
                  </wp:positionH>
                  <wp:positionV relativeFrom="paragraph">
                    <wp:posOffset>1049020</wp:posOffset>
                  </wp:positionV>
                  <wp:extent cx="701675" cy="1014095"/>
                  <wp:effectExtent l="0" t="0" r="3175" b="0"/>
                  <wp:wrapThrough wrapText="bothSides">
                    <wp:wrapPolygon edited="0">
                      <wp:start x="0" y="0"/>
                      <wp:lineTo x="0" y="21100"/>
                      <wp:lineTo x="21111" y="21100"/>
                      <wp:lineTo x="21111" y="0"/>
                      <wp:lineTo x="0" y="0"/>
                    </wp:wrapPolygon>
                  </wp:wrapThrough>
                  <wp:docPr id="2" name="Picture 2"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0.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0167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We also want all of our children to understand themselves and be ready for the next steps in their education and the wider world.</w:t>
            </w:r>
          </w:p>
          <w:p w:rsidR="004559B7" w:rsidRPr="000702BB" w:rsidRDefault="004559B7" w:rsidP="0072055F">
            <w:pPr>
              <w:ind w:left="30"/>
              <w:rPr>
                <w:rFonts w:ascii="Segoe Script" w:hAnsi="Segoe Script"/>
                <w:b/>
                <w:color w:val="009900"/>
                <w:sz w:val="20"/>
                <w:szCs w:val="20"/>
              </w:rPr>
            </w:pPr>
          </w:p>
        </w:tc>
      </w:tr>
      <w:tr w:rsidR="0072055F" w:rsidTr="00C97ED7">
        <w:trPr>
          <w:trHeight w:val="257"/>
        </w:trPr>
        <w:tc>
          <w:tcPr>
            <w:tcW w:w="10520" w:type="dxa"/>
            <w:gridSpan w:val="4"/>
          </w:tcPr>
          <w:p w:rsidR="0072055F" w:rsidRPr="0072055F" w:rsidRDefault="0072055F" w:rsidP="00432A30">
            <w:pPr>
              <w:spacing w:line="240" w:lineRule="auto"/>
              <w:jc w:val="center"/>
              <w:rPr>
                <w:b/>
              </w:rPr>
            </w:pPr>
            <w:r w:rsidRPr="00432A30">
              <w:rPr>
                <w:rFonts w:ascii="Segoe Script" w:hAnsi="Segoe Script"/>
                <w:b/>
                <w:color w:val="009900"/>
                <w:sz w:val="24"/>
              </w:rPr>
              <w:t>What does this look like?</w:t>
            </w:r>
          </w:p>
        </w:tc>
      </w:tr>
      <w:tr w:rsidR="00934EC1" w:rsidTr="00C97ED7">
        <w:trPr>
          <w:trHeight w:val="220"/>
        </w:trPr>
        <w:tc>
          <w:tcPr>
            <w:tcW w:w="2630" w:type="dxa"/>
          </w:tcPr>
          <w:p w:rsidR="00934EC1" w:rsidRPr="000702BB" w:rsidRDefault="00F31795" w:rsidP="0058587E">
            <w:pPr>
              <w:spacing w:after="0"/>
              <w:rPr>
                <w:rFonts w:cstheme="minorHAnsi"/>
                <w:sz w:val="20"/>
                <w:szCs w:val="20"/>
              </w:rPr>
            </w:pPr>
            <w:r w:rsidRPr="000702BB">
              <w:rPr>
                <w:rFonts w:cstheme="minorHAnsi"/>
                <w:sz w:val="20"/>
                <w:szCs w:val="20"/>
              </w:rPr>
              <w:t>Achieve well in reading, writing</w:t>
            </w:r>
            <w:r w:rsidR="000702BB" w:rsidRPr="000702BB">
              <w:rPr>
                <w:rFonts w:cstheme="minorHAnsi"/>
                <w:sz w:val="20"/>
                <w:szCs w:val="20"/>
              </w:rPr>
              <w:t xml:space="preserve"> and communication</w:t>
            </w:r>
            <w:r w:rsidR="004559B7">
              <w:rPr>
                <w:rFonts w:cstheme="minorHAnsi"/>
                <w:sz w:val="20"/>
                <w:szCs w:val="20"/>
              </w:rPr>
              <w:t>,</w:t>
            </w:r>
            <w:r w:rsidR="000702BB" w:rsidRPr="000702BB">
              <w:rPr>
                <w:rFonts w:cstheme="minorHAnsi"/>
                <w:sz w:val="20"/>
                <w:szCs w:val="20"/>
              </w:rPr>
              <w:t xml:space="preserve"> including being at the age related expectation in early reading and phonics.</w:t>
            </w:r>
          </w:p>
          <w:p w:rsidR="000702BB" w:rsidRPr="000702BB" w:rsidRDefault="000702BB" w:rsidP="0058587E">
            <w:pPr>
              <w:spacing w:after="0"/>
              <w:rPr>
                <w:rFonts w:cstheme="minorHAnsi"/>
                <w:sz w:val="20"/>
                <w:szCs w:val="20"/>
              </w:rPr>
            </w:pPr>
            <w:r>
              <w:rPr>
                <w:rFonts w:cstheme="minorHAnsi"/>
                <w:sz w:val="20"/>
                <w:szCs w:val="20"/>
              </w:rPr>
              <w:t>C</w:t>
            </w:r>
            <w:r w:rsidRPr="000702BB">
              <w:rPr>
                <w:rFonts w:cstheme="minorHAnsi"/>
                <w:sz w:val="20"/>
                <w:szCs w:val="20"/>
              </w:rPr>
              <w:t>an build on previous learning.</w:t>
            </w:r>
          </w:p>
          <w:p w:rsidR="000702BB" w:rsidRPr="000702BB" w:rsidRDefault="000702BB" w:rsidP="0058587E">
            <w:pPr>
              <w:spacing w:after="0"/>
              <w:rPr>
                <w:rFonts w:cstheme="minorHAnsi"/>
                <w:sz w:val="20"/>
                <w:szCs w:val="20"/>
              </w:rPr>
            </w:pPr>
            <w:r w:rsidRPr="000702BB">
              <w:rPr>
                <w:rFonts w:cstheme="minorHAnsi"/>
                <w:sz w:val="20"/>
                <w:szCs w:val="20"/>
              </w:rPr>
              <w:t>Can access new learning experiences.</w:t>
            </w:r>
          </w:p>
          <w:p w:rsidR="000702BB" w:rsidRDefault="000702BB" w:rsidP="0058587E">
            <w:pPr>
              <w:spacing w:after="0"/>
              <w:rPr>
                <w:rFonts w:cstheme="minorHAnsi"/>
                <w:sz w:val="20"/>
                <w:szCs w:val="20"/>
              </w:rPr>
            </w:pPr>
            <w:r w:rsidRPr="000702BB">
              <w:rPr>
                <w:rFonts w:cstheme="minorHAnsi"/>
                <w:sz w:val="20"/>
                <w:szCs w:val="20"/>
              </w:rPr>
              <w:t>Value and enjoy success in the core subjects.</w:t>
            </w:r>
          </w:p>
          <w:p w:rsidR="000702BB" w:rsidRDefault="000702BB" w:rsidP="0058587E">
            <w:pPr>
              <w:spacing w:after="0"/>
              <w:rPr>
                <w:rFonts w:cstheme="minorHAnsi"/>
                <w:sz w:val="20"/>
                <w:szCs w:val="20"/>
              </w:rPr>
            </w:pPr>
            <w:r>
              <w:rPr>
                <w:rFonts w:cstheme="minorHAnsi"/>
                <w:sz w:val="20"/>
                <w:szCs w:val="20"/>
              </w:rPr>
              <w:t>Choose reading and use reading effectively.</w:t>
            </w:r>
          </w:p>
          <w:p w:rsidR="00F31795" w:rsidRPr="004559B7" w:rsidRDefault="000702BB" w:rsidP="0058587E">
            <w:pPr>
              <w:spacing w:after="0"/>
              <w:rPr>
                <w:rFonts w:cstheme="minorHAnsi"/>
                <w:sz w:val="20"/>
                <w:szCs w:val="20"/>
              </w:rPr>
            </w:pPr>
            <w:r>
              <w:rPr>
                <w:rFonts w:cstheme="minorHAnsi"/>
                <w:sz w:val="20"/>
                <w:szCs w:val="20"/>
              </w:rPr>
              <w:t>Apply maths, reading, writing and communication across the curriculum.</w:t>
            </w:r>
          </w:p>
        </w:tc>
        <w:tc>
          <w:tcPr>
            <w:tcW w:w="2630" w:type="dxa"/>
          </w:tcPr>
          <w:p w:rsidR="00F31795" w:rsidRPr="000702BB" w:rsidRDefault="00F31795" w:rsidP="00F31795">
            <w:pPr>
              <w:spacing w:after="0"/>
              <w:rPr>
                <w:sz w:val="20"/>
                <w:szCs w:val="20"/>
              </w:rPr>
            </w:pPr>
            <w:r w:rsidRPr="000702BB">
              <w:rPr>
                <w:sz w:val="20"/>
                <w:szCs w:val="20"/>
              </w:rPr>
              <w:t>Reflect, adapt and develop ideas</w:t>
            </w:r>
            <w:r w:rsidR="000702BB" w:rsidRPr="000702BB">
              <w:rPr>
                <w:sz w:val="20"/>
                <w:szCs w:val="20"/>
              </w:rPr>
              <w:t>.</w:t>
            </w:r>
          </w:p>
          <w:p w:rsidR="000702BB" w:rsidRPr="000702BB" w:rsidRDefault="000702BB" w:rsidP="00F31795">
            <w:pPr>
              <w:spacing w:after="0"/>
              <w:rPr>
                <w:sz w:val="20"/>
                <w:szCs w:val="20"/>
              </w:rPr>
            </w:pPr>
            <w:r w:rsidRPr="000702BB">
              <w:rPr>
                <w:sz w:val="20"/>
                <w:szCs w:val="20"/>
              </w:rPr>
              <w:t>Explore concepts.</w:t>
            </w:r>
          </w:p>
          <w:p w:rsidR="000702BB" w:rsidRPr="000702BB" w:rsidRDefault="000702BB" w:rsidP="00F31795">
            <w:pPr>
              <w:spacing w:after="0"/>
              <w:rPr>
                <w:sz w:val="20"/>
                <w:szCs w:val="20"/>
              </w:rPr>
            </w:pPr>
            <w:r w:rsidRPr="000702BB">
              <w:rPr>
                <w:sz w:val="20"/>
                <w:szCs w:val="20"/>
              </w:rPr>
              <w:t>Make links across the curriculum.</w:t>
            </w:r>
          </w:p>
          <w:p w:rsidR="00934EC1" w:rsidRPr="000702BB" w:rsidRDefault="00934EC1" w:rsidP="00934EC1">
            <w:pPr>
              <w:spacing w:after="0"/>
              <w:rPr>
                <w:sz w:val="20"/>
                <w:szCs w:val="20"/>
              </w:rPr>
            </w:pPr>
            <w:r w:rsidRPr="000702BB">
              <w:rPr>
                <w:sz w:val="20"/>
                <w:szCs w:val="20"/>
              </w:rPr>
              <w:t>Ask questions and are curious</w:t>
            </w:r>
            <w:r w:rsidR="000702BB" w:rsidRPr="000702BB">
              <w:rPr>
                <w:sz w:val="20"/>
                <w:szCs w:val="20"/>
              </w:rPr>
              <w:t>.</w:t>
            </w:r>
          </w:p>
          <w:p w:rsidR="00934EC1" w:rsidRPr="000702BB" w:rsidRDefault="00934EC1" w:rsidP="00934EC1">
            <w:pPr>
              <w:spacing w:after="0"/>
              <w:rPr>
                <w:sz w:val="20"/>
                <w:szCs w:val="20"/>
              </w:rPr>
            </w:pPr>
            <w:r w:rsidRPr="000702BB">
              <w:rPr>
                <w:sz w:val="20"/>
                <w:szCs w:val="20"/>
              </w:rPr>
              <w:t>Use initiative</w:t>
            </w:r>
            <w:r w:rsidR="004559B7">
              <w:rPr>
                <w:sz w:val="20"/>
                <w:szCs w:val="20"/>
              </w:rPr>
              <w:t>.</w:t>
            </w:r>
          </w:p>
          <w:p w:rsidR="00934EC1" w:rsidRPr="000702BB" w:rsidRDefault="00934EC1" w:rsidP="00934EC1">
            <w:pPr>
              <w:spacing w:after="0"/>
              <w:rPr>
                <w:sz w:val="20"/>
                <w:szCs w:val="20"/>
              </w:rPr>
            </w:pPr>
            <w:r w:rsidRPr="000702BB">
              <w:rPr>
                <w:sz w:val="20"/>
                <w:szCs w:val="20"/>
              </w:rPr>
              <w:t>Hypothesise and generate ideas</w:t>
            </w:r>
          </w:p>
          <w:p w:rsidR="00934EC1" w:rsidRPr="000702BB" w:rsidRDefault="00934EC1" w:rsidP="00934EC1">
            <w:pPr>
              <w:spacing w:after="0"/>
              <w:rPr>
                <w:sz w:val="20"/>
                <w:szCs w:val="20"/>
              </w:rPr>
            </w:pPr>
            <w:r w:rsidRPr="000702BB">
              <w:rPr>
                <w:sz w:val="20"/>
                <w:szCs w:val="20"/>
              </w:rPr>
              <w:t>Communicate learning</w:t>
            </w:r>
            <w:r w:rsidR="004559B7">
              <w:rPr>
                <w:sz w:val="20"/>
                <w:szCs w:val="20"/>
              </w:rPr>
              <w:t>.</w:t>
            </w:r>
          </w:p>
          <w:p w:rsidR="00934EC1" w:rsidRPr="000702BB" w:rsidRDefault="00934EC1" w:rsidP="00934EC1">
            <w:pPr>
              <w:spacing w:after="0"/>
              <w:rPr>
                <w:sz w:val="20"/>
                <w:szCs w:val="20"/>
              </w:rPr>
            </w:pPr>
            <w:r w:rsidRPr="000702BB">
              <w:rPr>
                <w:sz w:val="20"/>
                <w:szCs w:val="20"/>
              </w:rPr>
              <w:t>Direct own learning through range of skills</w:t>
            </w:r>
            <w:r w:rsidR="004559B7">
              <w:rPr>
                <w:sz w:val="20"/>
                <w:szCs w:val="20"/>
              </w:rPr>
              <w:t>.</w:t>
            </w:r>
          </w:p>
          <w:p w:rsidR="00934EC1" w:rsidRPr="000702BB" w:rsidRDefault="00934EC1" w:rsidP="00934EC1">
            <w:pPr>
              <w:spacing w:after="0"/>
              <w:rPr>
                <w:sz w:val="20"/>
                <w:szCs w:val="20"/>
              </w:rPr>
            </w:pPr>
            <w:r w:rsidRPr="000702BB">
              <w:rPr>
                <w:sz w:val="20"/>
                <w:szCs w:val="20"/>
              </w:rPr>
              <w:t>Can argue and use evidence</w:t>
            </w:r>
            <w:r w:rsidR="004559B7">
              <w:rPr>
                <w:sz w:val="20"/>
                <w:szCs w:val="20"/>
              </w:rPr>
              <w:t>.</w:t>
            </w:r>
          </w:p>
          <w:p w:rsidR="00934EC1" w:rsidRPr="000702BB" w:rsidRDefault="00934EC1" w:rsidP="000702BB">
            <w:pPr>
              <w:spacing w:after="0"/>
              <w:rPr>
                <w:rFonts w:ascii="Segoe Script" w:hAnsi="Segoe Script"/>
                <w:b/>
                <w:color w:val="009900"/>
                <w:sz w:val="20"/>
                <w:szCs w:val="20"/>
              </w:rPr>
            </w:pPr>
          </w:p>
        </w:tc>
        <w:tc>
          <w:tcPr>
            <w:tcW w:w="2630" w:type="dxa"/>
          </w:tcPr>
          <w:p w:rsidR="0058587E" w:rsidRPr="000702BB" w:rsidRDefault="0058587E" w:rsidP="0058587E">
            <w:pPr>
              <w:spacing w:after="0"/>
              <w:rPr>
                <w:sz w:val="20"/>
                <w:szCs w:val="20"/>
              </w:rPr>
            </w:pPr>
            <w:r w:rsidRPr="000702BB">
              <w:rPr>
                <w:sz w:val="20"/>
                <w:szCs w:val="20"/>
              </w:rPr>
              <w:t>Bounce back</w:t>
            </w:r>
            <w:r w:rsidR="00F31795" w:rsidRPr="000702BB">
              <w:rPr>
                <w:sz w:val="20"/>
                <w:szCs w:val="20"/>
              </w:rPr>
              <w:t xml:space="preserve"> and try again</w:t>
            </w:r>
            <w:r w:rsidR="000702BB">
              <w:rPr>
                <w:sz w:val="20"/>
                <w:szCs w:val="20"/>
              </w:rPr>
              <w:t>.</w:t>
            </w:r>
          </w:p>
          <w:p w:rsidR="0058587E" w:rsidRPr="000702BB" w:rsidRDefault="0058587E" w:rsidP="0058587E">
            <w:pPr>
              <w:spacing w:after="0"/>
              <w:rPr>
                <w:sz w:val="20"/>
                <w:szCs w:val="20"/>
              </w:rPr>
            </w:pPr>
            <w:r w:rsidRPr="000702BB">
              <w:rPr>
                <w:sz w:val="20"/>
                <w:szCs w:val="20"/>
              </w:rPr>
              <w:t>Try new things and take risks</w:t>
            </w:r>
            <w:r w:rsidR="000702BB">
              <w:rPr>
                <w:sz w:val="20"/>
                <w:szCs w:val="20"/>
              </w:rPr>
              <w:t>.</w:t>
            </w:r>
          </w:p>
          <w:p w:rsidR="00F31795" w:rsidRPr="000702BB" w:rsidRDefault="00F31795" w:rsidP="0058587E">
            <w:pPr>
              <w:spacing w:after="0"/>
              <w:rPr>
                <w:sz w:val="20"/>
                <w:szCs w:val="20"/>
              </w:rPr>
            </w:pPr>
            <w:r w:rsidRPr="000702BB">
              <w:rPr>
                <w:sz w:val="20"/>
                <w:szCs w:val="20"/>
              </w:rPr>
              <w:t>Manage their own things, time and learning as appropriate</w:t>
            </w:r>
            <w:r w:rsidR="000702BB" w:rsidRPr="000702BB">
              <w:rPr>
                <w:sz w:val="20"/>
                <w:szCs w:val="20"/>
              </w:rPr>
              <w:t>.</w:t>
            </w:r>
          </w:p>
          <w:p w:rsidR="000702BB" w:rsidRDefault="000702BB" w:rsidP="0058587E">
            <w:pPr>
              <w:spacing w:after="0"/>
              <w:rPr>
                <w:sz w:val="20"/>
                <w:szCs w:val="20"/>
              </w:rPr>
            </w:pPr>
            <w:r w:rsidRPr="000702BB">
              <w:rPr>
                <w:sz w:val="20"/>
                <w:szCs w:val="20"/>
              </w:rPr>
              <w:t>Engage with extra-curricular activities.</w:t>
            </w:r>
          </w:p>
          <w:p w:rsidR="000702BB" w:rsidRDefault="000702BB" w:rsidP="0058587E">
            <w:pPr>
              <w:spacing w:after="0"/>
              <w:rPr>
                <w:sz w:val="20"/>
                <w:szCs w:val="20"/>
              </w:rPr>
            </w:pPr>
            <w:r>
              <w:rPr>
                <w:sz w:val="20"/>
                <w:szCs w:val="20"/>
              </w:rPr>
              <w:t>Solve problems through perseverance.</w:t>
            </w:r>
          </w:p>
          <w:p w:rsidR="000702BB" w:rsidRPr="000702BB" w:rsidRDefault="000702BB" w:rsidP="000702BB">
            <w:pPr>
              <w:spacing w:after="0"/>
              <w:rPr>
                <w:sz w:val="20"/>
                <w:szCs w:val="20"/>
              </w:rPr>
            </w:pPr>
            <w:r w:rsidRPr="000702BB">
              <w:rPr>
                <w:sz w:val="20"/>
                <w:szCs w:val="20"/>
              </w:rPr>
              <w:t>Work towards a goal</w:t>
            </w:r>
            <w:r>
              <w:rPr>
                <w:sz w:val="20"/>
                <w:szCs w:val="20"/>
              </w:rPr>
              <w:t>.</w:t>
            </w:r>
          </w:p>
          <w:p w:rsidR="000702BB" w:rsidRPr="000702BB" w:rsidRDefault="000702BB" w:rsidP="0058587E">
            <w:pPr>
              <w:spacing w:after="0"/>
              <w:rPr>
                <w:sz w:val="20"/>
                <w:szCs w:val="20"/>
              </w:rPr>
            </w:pPr>
          </w:p>
          <w:p w:rsidR="000702BB" w:rsidRPr="000702BB" w:rsidRDefault="000702BB" w:rsidP="0058587E">
            <w:pPr>
              <w:spacing w:after="0"/>
              <w:rPr>
                <w:sz w:val="20"/>
                <w:szCs w:val="20"/>
              </w:rPr>
            </w:pPr>
          </w:p>
          <w:p w:rsidR="00F31795" w:rsidRPr="000702BB" w:rsidRDefault="00F31795" w:rsidP="0058587E">
            <w:pPr>
              <w:spacing w:after="0"/>
              <w:rPr>
                <w:sz w:val="20"/>
                <w:szCs w:val="20"/>
              </w:rPr>
            </w:pPr>
          </w:p>
          <w:p w:rsidR="00F31795" w:rsidRPr="000702BB" w:rsidRDefault="00F31795" w:rsidP="0058587E">
            <w:pPr>
              <w:spacing w:after="0"/>
              <w:rPr>
                <w:sz w:val="20"/>
                <w:szCs w:val="20"/>
              </w:rPr>
            </w:pPr>
          </w:p>
          <w:p w:rsidR="00934EC1" w:rsidRPr="000702BB" w:rsidRDefault="00934EC1" w:rsidP="00B938E9">
            <w:pPr>
              <w:rPr>
                <w:rFonts w:ascii="Segoe Script" w:hAnsi="Segoe Script"/>
                <w:b/>
                <w:color w:val="009900"/>
                <w:sz w:val="20"/>
                <w:szCs w:val="20"/>
              </w:rPr>
            </w:pPr>
          </w:p>
        </w:tc>
        <w:tc>
          <w:tcPr>
            <w:tcW w:w="2630" w:type="dxa"/>
          </w:tcPr>
          <w:p w:rsidR="0072055F" w:rsidRPr="000702BB" w:rsidRDefault="0072055F" w:rsidP="0072055F">
            <w:pPr>
              <w:spacing w:after="0"/>
              <w:rPr>
                <w:sz w:val="20"/>
                <w:szCs w:val="20"/>
              </w:rPr>
            </w:pPr>
            <w:r w:rsidRPr="000702BB">
              <w:rPr>
                <w:sz w:val="20"/>
                <w:szCs w:val="20"/>
              </w:rPr>
              <w:t>Listen to others</w:t>
            </w:r>
            <w:r w:rsidR="000702BB">
              <w:rPr>
                <w:sz w:val="20"/>
                <w:szCs w:val="20"/>
              </w:rPr>
              <w:t>.</w:t>
            </w:r>
          </w:p>
          <w:p w:rsidR="000702BB" w:rsidRPr="000702BB" w:rsidRDefault="0072055F" w:rsidP="000702BB">
            <w:pPr>
              <w:spacing w:after="0"/>
              <w:rPr>
                <w:sz w:val="20"/>
                <w:szCs w:val="20"/>
              </w:rPr>
            </w:pPr>
            <w:r w:rsidRPr="000702BB">
              <w:rPr>
                <w:sz w:val="20"/>
                <w:szCs w:val="20"/>
              </w:rPr>
              <w:t>Can work in a group and cooperate with others</w:t>
            </w:r>
            <w:r w:rsidR="000702BB">
              <w:rPr>
                <w:sz w:val="20"/>
                <w:szCs w:val="20"/>
              </w:rPr>
              <w:t>.</w:t>
            </w:r>
            <w:r w:rsidR="000702BB" w:rsidRPr="000702BB">
              <w:rPr>
                <w:sz w:val="20"/>
                <w:szCs w:val="20"/>
              </w:rPr>
              <w:t xml:space="preserve"> Assess own success and learning</w:t>
            </w:r>
            <w:r w:rsidR="000702BB">
              <w:rPr>
                <w:sz w:val="20"/>
                <w:szCs w:val="20"/>
              </w:rPr>
              <w:t>.</w:t>
            </w:r>
          </w:p>
          <w:p w:rsidR="0072055F" w:rsidRPr="000702BB" w:rsidRDefault="0072055F" w:rsidP="0072055F">
            <w:pPr>
              <w:spacing w:after="0"/>
              <w:rPr>
                <w:sz w:val="20"/>
                <w:szCs w:val="20"/>
              </w:rPr>
            </w:pPr>
            <w:r w:rsidRPr="000702BB">
              <w:rPr>
                <w:sz w:val="20"/>
                <w:szCs w:val="20"/>
              </w:rPr>
              <w:t>Take turns and are patient</w:t>
            </w:r>
            <w:r w:rsidR="000702BB">
              <w:rPr>
                <w:sz w:val="20"/>
                <w:szCs w:val="20"/>
              </w:rPr>
              <w:t>.</w:t>
            </w:r>
          </w:p>
          <w:p w:rsidR="0072055F" w:rsidRPr="000702BB" w:rsidRDefault="0072055F" w:rsidP="0072055F">
            <w:pPr>
              <w:spacing w:after="0"/>
              <w:rPr>
                <w:sz w:val="20"/>
                <w:szCs w:val="20"/>
              </w:rPr>
            </w:pPr>
            <w:r w:rsidRPr="000702BB">
              <w:rPr>
                <w:sz w:val="20"/>
                <w:szCs w:val="20"/>
              </w:rPr>
              <w:t>Use manners and are polite in interactions with everyone</w:t>
            </w:r>
            <w:r w:rsidR="000702BB">
              <w:rPr>
                <w:sz w:val="20"/>
                <w:szCs w:val="20"/>
              </w:rPr>
              <w:t>.</w:t>
            </w:r>
          </w:p>
          <w:p w:rsidR="0072055F" w:rsidRPr="000702BB" w:rsidRDefault="0072055F" w:rsidP="0072055F">
            <w:pPr>
              <w:spacing w:after="0"/>
              <w:rPr>
                <w:sz w:val="20"/>
                <w:szCs w:val="20"/>
              </w:rPr>
            </w:pPr>
            <w:r w:rsidRPr="000702BB">
              <w:rPr>
                <w:sz w:val="20"/>
                <w:szCs w:val="20"/>
              </w:rPr>
              <w:t>Can manage emotions and support others</w:t>
            </w:r>
            <w:r w:rsidR="000702BB">
              <w:rPr>
                <w:sz w:val="20"/>
                <w:szCs w:val="20"/>
              </w:rPr>
              <w:t>.</w:t>
            </w:r>
          </w:p>
          <w:p w:rsidR="0072055F" w:rsidRPr="000702BB" w:rsidRDefault="0072055F" w:rsidP="0072055F">
            <w:pPr>
              <w:spacing w:after="0"/>
              <w:rPr>
                <w:sz w:val="20"/>
                <w:szCs w:val="20"/>
              </w:rPr>
            </w:pPr>
            <w:r w:rsidRPr="000702BB">
              <w:rPr>
                <w:sz w:val="20"/>
                <w:szCs w:val="20"/>
              </w:rPr>
              <w:t>Show respect</w:t>
            </w:r>
            <w:r w:rsidR="000702BB">
              <w:rPr>
                <w:sz w:val="20"/>
                <w:szCs w:val="20"/>
              </w:rPr>
              <w:t>.</w:t>
            </w:r>
          </w:p>
          <w:p w:rsidR="0072055F" w:rsidRPr="000702BB" w:rsidRDefault="0072055F" w:rsidP="0072055F">
            <w:pPr>
              <w:spacing w:after="0"/>
              <w:rPr>
                <w:sz w:val="20"/>
                <w:szCs w:val="20"/>
              </w:rPr>
            </w:pPr>
            <w:r w:rsidRPr="000702BB">
              <w:rPr>
                <w:sz w:val="20"/>
                <w:szCs w:val="20"/>
              </w:rPr>
              <w:t>Are kind and begin to show compassion</w:t>
            </w:r>
            <w:r w:rsidR="000702BB">
              <w:rPr>
                <w:sz w:val="20"/>
                <w:szCs w:val="20"/>
              </w:rPr>
              <w:t>.</w:t>
            </w:r>
          </w:p>
          <w:p w:rsidR="0058587E" w:rsidRPr="000702BB" w:rsidRDefault="0072055F" w:rsidP="0072055F">
            <w:pPr>
              <w:spacing w:after="0"/>
              <w:rPr>
                <w:sz w:val="20"/>
                <w:szCs w:val="20"/>
              </w:rPr>
            </w:pPr>
            <w:r w:rsidRPr="000702BB">
              <w:rPr>
                <w:sz w:val="20"/>
                <w:szCs w:val="20"/>
              </w:rPr>
              <w:t>Can follow the Golden Rules</w:t>
            </w:r>
            <w:r w:rsidR="000702BB">
              <w:rPr>
                <w:sz w:val="20"/>
                <w:szCs w:val="20"/>
              </w:rPr>
              <w:t>.</w:t>
            </w:r>
          </w:p>
          <w:p w:rsidR="000702BB" w:rsidRPr="000702BB" w:rsidRDefault="0072055F" w:rsidP="000702BB">
            <w:pPr>
              <w:rPr>
                <w:sz w:val="20"/>
                <w:szCs w:val="20"/>
              </w:rPr>
            </w:pPr>
            <w:r w:rsidRPr="000702BB">
              <w:rPr>
                <w:sz w:val="20"/>
                <w:szCs w:val="20"/>
              </w:rPr>
              <w:t>Can express themselves</w:t>
            </w:r>
            <w:r w:rsidR="000702BB">
              <w:rPr>
                <w:sz w:val="20"/>
                <w:szCs w:val="20"/>
              </w:rPr>
              <w:t>.</w:t>
            </w:r>
          </w:p>
        </w:tc>
      </w:tr>
    </w:tbl>
    <w:p w:rsidR="00C06ECA" w:rsidRDefault="00C06ECA"/>
    <w:p w:rsidR="00D553F3" w:rsidRDefault="00D553F3">
      <w:pPr>
        <w:rPr>
          <w:b/>
          <w:sz w:val="24"/>
        </w:rPr>
      </w:pPr>
    </w:p>
    <w:p w:rsidR="0015371D" w:rsidRDefault="00073DDF" w:rsidP="003E5348">
      <w:pPr>
        <w:shd w:val="clear" w:color="auto" w:fill="E7E6E6" w:themeFill="background2"/>
        <w:rPr>
          <w:b/>
          <w:sz w:val="24"/>
        </w:rPr>
      </w:pPr>
      <w:r>
        <w:rPr>
          <w:b/>
          <w:sz w:val="24"/>
        </w:rPr>
        <w:lastRenderedPageBreak/>
        <w:t>Reading and Phonics</w:t>
      </w:r>
      <w:r w:rsidR="00245D9E" w:rsidRPr="00D553F3">
        <w:rPr>
          <w:b/>
          <w:sz w:val="24"/>
        </w:rPr>
        <w:t xml:space="preserve"> Intent</w:t>
      </w:r>
    </w:p>
    <w:p w:rsidR="00FC5B43" w:rsidRDefault="00FC5B43" w:rsidP="00FC5B43">
      <w:r>
        <w:rPr>
          <w:rFonts w:ascii="Segoe Script" w:hAnsi="Segoe Script"/>
          <w:b/>
          <w:color w:val="009900"/>
          <w:sz w:val="24"/>
        </w:rPr>
        <w:t>W</w:t>
      </w:r>
      <w:r w:rsidRPr="00B800D9">
        <w:rPr>
          <w:rFonts w:ascii="Segoe Script" w:hAnsi="Segoe Script"/>
          <w:b/>
          <w:color w:val="009900"/>
          <w:sz w:val="24"/>
        </w:rPr>
        <w:t xml:space="preserve">e </w:t>
      </w:r>
      <w:r>
        <w:rPr>
          <w:rFonts w:ascii="Segoe Script" w:hAnsi="Segoe Script"/>
          <w:b/>
          <w:color w:val="009900"/>
          <w:sz w:val="24"/>
        </w:rPr>
        <w:t>can build knowledge and skills</w:t>
      </w:r>
      <w:r w:rsidRPr="00FC5B43">
        <w:t xml:space="preserve"> </w:t>
      </w:r>
    </w:p>
    <w:p w:rsidR="00AA1BA5" w:rsidRDefault="00AA1BA5" w:rsidP="00AA1BA5">
      <w:pPr>
        <w:spacing w:after="200" w:line="276" w:lineRule="auto"/>
        <w:rPr>
          <w:rFonts w:ascii="Calibri Light" w:eastAsia="Times New Roman" w:hAnsi="Calibri Light" w:cs="Calibri Light"/>
          <w:color w:val="000000"/>
          <w:sz w:val="24"/>
          <w:szCs w:val="20"/>
          <w:lang w:eastAsia="en-GB"/>
        </w:rPr>
      </w:pPr>
      <w:r>
        <w:rPr>
          <w:rFonts w:ascii="Calibri Light" w:eastAsia="Times New Roman" w:hAnsi="Calibri Light" w:cs="Calibri Light"/>
          <w:color w:val="000000"/>
          <w:sz w:val="24"/>
          <w:szCs w:val="20"/>
          <w:lang w:eastAsia="en-GB"/>
        </w:rPr>
        <w:t>We build a</w:t>
      </w:r>
      <w:r w:rsidRPr="00AA1BA5">
        <w:rPr>
          <w:rFonts w:ascii="Calibri Light" w:eastAsia="Times New Roman" w:hAnsi="Calibri Light" w:cs="Calibri Light"/>
          <w:color w:val="000000"/>
          <w:sz w:val="24"/>
          <w:szCs w:val="20"/>
          <w:lang w:eastAsia="en-GB"/>
        </w:rPr>
        <w:t xml:space="preserve"> secure understanding of phonics and the ability to apply this when decoding texts</w:t>
      </w:r>
      <w:r w:rsidR="00225139">
        <w:rPr>
          <w:rFonts w:ascii="Calibri Light" w:eastAsia="Times New Roman" w:hAnsi="Calibri Light" w:cs="Calibri Light"/>
          <w:color w:val="000000"/>
          <w:sz w:val="24"/>
          <w:szCs w:val="20"/>
          <w:lang w:eastAsia="en-GB"/>
        </w:rPr>
        <w:t>.</w:t>
      </w:r>
      <w:r w:rsidRPr="00AA1BA5">
        <w:rPr>
          <w:rFonts w:ascii="Calibri Light" w:eastAsia="Times New Roman" w:hAnsi="Calibri Light" w:cs="Calibri Light"/>
          <w:color w:val="000000"/>
          <w:sz w:val="24"/>
          <w:szCs w:val="20"/>
          <w:lang w:eastAsia="en-GB"/>
        </w:rPr>
        <w:t xml:space="preserve">    </w:t>
      </w:r>
    </w:p>
    <w:p w:rsidR="00AA1BA5" w:rsidRPr="00AA1BA5" w:rsidRDefault="00AA1BA5" w:rsidP="00AA1BA5">
      <w:pPr>
        <w:spacing w:after="200" w:line="276" w:lineRule="auto"/>
        <w:rPr>
          <w:rFonts w:ascii="Calibri Light" w:eastAsia="Times New Roman" w:hAnsi="Calibri Light" w:cs="Calibri Light"/>
          <w:color w:val="000000"/>
          <w:sz w:val="24"/>
          <w:szCs w:val="20"/>
          <w:lang w:eastAsia="en-GB"/>
        </w:rPr>
      </w:pPr>
      <w:r>
        <w:rPr>
          <w:rFonts w:ascii="Calibri Light" w:eastAsia="Times New Roman" w:hAnsi="Calibri Light" w:cs="Calibri Light"/>
          <w:color w:val="000000"/>
          <w:sz w:val="24"/>
          <w:szCs w:val="20"/>
          <w:lang w:eastAsia="en-GB"/>
        </w:rPr>
        <w:t>We develop f</w:t>
      </w:r>
      <w:r w:rsidRPr="00AA1BA5">
        <w:rPr>
          <w:rFonts w:ascii="Calibri Light" w:eastAsia="Times New Roman" w:hAnsi="Calibri Light" w:cs="Calibri Light"/>
          <w:color w:val="000000"/>
          <w:sz w:val="24"/>
          <w:szCs w:val="20"/>
          <w:lang w:eastAsia="en-GB"/>
        </w:rPr>
        <w:t>luency and accuracy when reading</w:t>
      </w:r>
      <w:r w:rsidR="00225139">
        <w:rPr>
          <w:rFonts w:ascii="Calibri Light" w:eastAsia="Times New Roman" w:hAnsi="Calibri Light" w:cs="Calibri Light"/>
          <w:color w:val="000000"/>
          <w:sz w:val="24"/>
          <w:szCs w:val="20"/>
          <w:lang w:eastAsia="en-GB"/>
        </w:rPr>
        <w:t>.</w:t>
      </w:r>
    </w:p>
    <w:p w:rsidR="00AA1BA5" w:rsidRPr="00AA1BA5" w:rsidRDefault="00AA1BA5" w:rsidP="00AA1BA5">
      <w:pPr>
        <w:spacing w:after="200" w:line="276" w:lineRule="auto"/>
        <w:rPr>
          <w:rFonts w:ascii="Calibri Light" w:eastAsia="Times New Roman" w:hAnsi="Calibri Light" w:cs="Calibri Light"/>
          <w:color w:val="000000"/>
          <w:sz w:val="24"/>
          <w:szCs w:val="20"/>
          <w:lang w:eastAsia="en-GB"/>
        </w:rPr>
      </w:pPr>
      <w:r>
        <w:rPr>
          <w:rFonts w:ascii="Calibri Light" w:eastAsia="Times New Roman" w:hAnsi="Calibri Light" w:cs="Calibri Light"/>
          <w:color w:val="000000"/>
          <w:sz w:val="24"/>
          <w:szCs w:val="20"/>
          <w:lang w:eastAsia="en-GB"/>
        </w:rPr>
        <w:t>We gain t</w:t>
      </w:r>
      <w:r w:rsidRPr="00AA1BA5">
        <w:rPr>
          <w:rFonts w:ascii="Calibri Light" w:eastAsia="Times New Roman" w:hAnsi="Calibri Light" w:cs="Calibri Light"/>
          <w:color w:val="000000"/>
          <w:sz w:val="24"/>
          <w:szCs w:val="20"/>
          <w:lang w:eastAsia="en-GB"/>
        </w:rPr>
        <w:t>he skills to read across a wide range of curriculum areas in order to develop an extensive knowledge of the world</w:t>
      </w:r>
      <w:r w:rsidR="00225139">
        <w:rPr>
          <w:rFonts w:ascii="Calibri Light" w:eastAsia="Times New Roman" w:hAnsi="Calibri Light" w:cs="Calibri Light"/>
          <w:color w:val="000000"/>
          <w:sz w:val="24"/>
          <w:szCs w:val="20"/>
          <w:lang w:eastAsia="en-GB"/>
        </w:rPr>
        <w:t>.</w:t>
      </w:r>
    </w:p>
    <w:p w:rsidR="004F6E74" w:rsidRDefault="004F6E74" w:rsidP="004F6E74">
      <w:pPr>
        <w:spacing w:after="200" w:line="276" w:lineRule="auto"/>
        <w:rPr>
          <w:rFonts w:ascii="Calibri Light" w:eastAsia="Times New Roman" w:hAnsi="Calibri Light" w:cs="Calibri Light"/>
          <w:color w:val="000000"/>
          <w:sz w:val="24"/>
          <w:szCs w:val="20"/>
          <w:lang w:eastAsia="en-GB"/>
        </w:rPr>
      </w:pPr>
      <w:r>
        <w:rPr>
          <w:rFonts w:ascii="Calibri Light" w:eastAsia="Times New Roman" w:hAnsi="Calibri Light" w:cs="Calibri Light"/>
          <w:color w:val="000000"/>
          <w:sz w:val="24"/>
          <w:szCs w:val="20"/>
          <w:lang w:eastAsia="en-GB"/>
        </w:rPr>
        <w:t>We develop a</w:t>
      </w:r>
      <w:r w:rsidRPr="00AA1BA5">
        <w:rPr>
          <w:rFonts w:ascii="Calibri Light" w:eastAsia="Times New Roman" w:hAnsi="Calibri Light" w:cs="Calibri Light"/>
          <w:color w:val="000000"/>
          <w:sz w:val="24"/>
          <w:szCs w:val="20"/>
          <w:lang w:eastAsia="en-GB"/>
        </w:rPr>
        <w:t xml:space="preserve"> deep understanding and comp</w:t>
      </w:r>
      <w:r>
        <w:rPr>
          <w:rFonts w:ascii="Calibri Light" w:eastAsia="Times New Roman" w:hAnsi="Calibri Light" w:cs="Calibri Light"/>
          <w:color w:val="000000"/>
          <w:sz w:val="24"/>
          <w:szCs w:val="20"/>
          <w:lang w:eastAsia="en-GB"/>
        </w:rPr>
        <w:t>rehension of the texts that we</w:t>
      </w:r>
      <w:r w:rsidRPr="00AA1BA5">
        <w:rPr>
          <w:rFonts w:ascii="Calibri Light" w:eastAsia="Times New Roman" w:hAnsi="Calibri Light" w:cs="Calibri Light"/>
          <w:color w:val="000000"/>
          <w:sz w:val="24"/>
          <w:szCs w:val="20"/>
          <w:lang w:eastAsia="en-GB"/>
        </w:rPr>
        <w:t xml:space="preserve"> read</w:t>
      </w:r>
      <w:r>
        <w:rPr>
          <w:rFonts w:ascii="Calibri Light" w:eastAsia="Times New Roman" w:hAnsi="Calibri Light" w:cs="Calibri Light"/>
          <w:color w:val="000000"/>
          <w:sz w:val="24"/>
          <w:szCs w:val="20"/>
          <w:lang w:eastAsia="en-GB"/>
        </w:rPr>
        <w:t>.</w:t>
      </w:r>
    </w:p>
    <w:p w:rsidR="009338FB" w:rsidRDefault="009338FB" w:rsidP="004F6E74">
      <w:pPr>
        <w:spacing w:after="200" w:line="276" w:lineRule="auto"/>
        <w:rPr>
          <w:rFonts w:ascii="Calibri Light" w:eastAsia="Times New Roman" w:hAnsi="Calibri Light" w:cs="Calibri Light"/>
          <w:color w:val="000000"/>
          <w:sz w:val="24"/>
          <w:szCs w:val="20"/>
          <w:lang w:eastAsia="en-GB"/>
        </w:rPr>
      </w:pPr>
      <w:r>
        <w:rPr>
          <w:rFonts w:ascii="Calibri Light" w:eastAsia="Times New Roman" w:hAnsi="Calibri Light" w:cs="Calibri Light"/>
          <w:color w:val="000000"/>
          <w:sz w:val="24"/>
          <w:szCs w:val="20"/>
          <w:lang w:eastAsia="en-GB"/>
        </w:rPr>
        <w:t xml:space="preserve">We learn to identify and explain the key features of fiction and non-fiction texts. </w:t>
      </w:r>
    </w:p>
    <w:p w:rsidR="00FA4930" w:rsidRDefault="00FA4930" w:rsidP="004F6E74">
      <w:pPr>
        <w:spacing w:after="200" w:line="276" w:lineRule="auto"/>
        <w:rPr>
          <w:rFonts w:ascii="Calibri Light" w:eastAsia="Times New Roman" w:hAnsi="Calibri Light" w:cs="Calibri Light"/>
          <w:color w:val="000000"/>
          <w:sz w:val="24"/>
          <w:szCs w:val="20"/>
          <w:lang w:eastAsia="en-GB"/>
        </w:rPr>
      </w:pPr>
      <w:r>
        <w:rPr>
          <w:rFonts w:ascii="Calibri Light" w:eastAsia="Times New Roman" w:hAnsi="Calibri Light" w:cs="Calibri Light"/>
          <w:color w:val="000000"/>
          <w:sz w:val="24"/>
          <w:szCs w:val="20"/>
          <w:lang w:eastAsia="en-GB"/>
        </w:rPr>
        <w:t>We gain a love of reading and the motivation to read for pleasure and enjoyment.</w:t>
      </w:r>
    </w:p>
    <w:p w:rsidR="00FC5B43" w:rsidRDefault="00FC5B43" w:rsidP="00FC5B43">
      <w:pPr>
        <w:rPr>
          <w:rFonts w:ascii="Segoe Script" w:hAnsi="Segoe Script"/>
          <w:b/>
          <w:color w:val="009900"/>
          <w:sz w:val="24"/>
        </w:rPr>
      </w:pPr>
      <w:r w:rsidRPr="00B800D9">
        <w:rPr>
          <w:rFonts w:ascii="Segoe Script" w:hAnsi="Segoe Script"/>
          <w:b/>
          <w:color w:val="009900"/>
          <w:sz w:val="24"/>
        </w:rPr>
        <w:t xml:space="preserve">We are </w:t>
      </w:r>
      <w:r>
        <w:rPr>
          <w:rFonts w:ascii="Segoe Script" w:hAnsi="Segoe Script"/>
          <w:b/>
          <w:color w:val="009900"/>
          <w:sz w:val="24"/>
        </w:rPr>
        <w:t>C</w:t>
      </w:r>
      <w:r w:rsidRPr="00B800D9">
        <w:rPr>
          <w:rFonts w:ascii="Segoe Script" w:hAnsi="Segoe Script"/>
          <w:b/>
          <w:color w:val="009900"/>
          <w:sz w:val="24"/>
        </w:rPr>
        <w:t>reative</w:t>
      </w:r>
    </w:p>
    <w:p w:rsidR="009338FB" w:rsidRDefault="00AA1BA5" w:rsidP="00AA1BA5">
      <w:pPr>
        <w:spacing w:after="200" w:line="276" w:lineRule="auto"/>
        <w:rPr>
          <w:rFonts w:ascii="Calibri Light" w:eastAsia="Times New Roman" w:hAnsi="Calibri Light" w:cs="Calibri Light"/>
          <w:color w:val="000000"/>
          <w:sz w:val="24"/>
          <w:szCs w:val="20"/>
          <w:lang w:eastAsia="en-GB"/>
        </w:rPr>
      </w:pPr>
      <w:r>
        <w:rPr>
          <w:rFonts w:ascii="Calibri Light" w:eastAsia="Times New Roman" w:hAnsi="Calibri Light" w:cs="Calibri Light"/>
          <w:color w:val="000000"/>
          <w:sz w:val="24"/>
          <w:szCs w:val="20"/>
          <w:lang w:eastAsia="en-GB"/>
        </w:rPr>
        <w:t xml:space="preserve">Through our reading, we build </w:t>
      </w:r>
      <w:r w:rsidRPr="00AA1BA5">
        <w:rPr>
          <w:rFonts w:ascii="Calibri Light" w:eastAsia="Times New Roman" w:hAnsi="Calibri Light" w:cs="Calibri Light"/>
          <w:color w:val="000000"/>
          <w:sz w:val="24"/>
          <w:szCs w:val="20"/>
          <w:lang w:eastAsia="en-GB"/>
        </w:rPr>
        <w:t>an extensive and rich vocabulary</w:t>
      </w:r>
      <w:r>
        <w:rPr>
          <w:rFonts w:ascii="Calibri Light" w:eastAsia="Times New Roman" w:hAnsi="Calibri Light" w:cs="Calibri Light"/>
          <w:color w:val="000000"/>
          <w:sz w:val="24"/>
          <w:szCs w:val="20"/>
          <w:lang w:eastAsia="en-GB"/>
        </w:rPr>
        <w:t>.</w:t>
      </w:r>
    </w:p>
    <w:p w:rsidR="009338FB" w:rsidRPr="00AA1BA5" w:rsidRDefault="009338FB" w:rsidP="00AA1BA5">
      <w:pPr>
        <w:spacing w:after="200" w:line="276" w:lineRule="auto"/>
        <w:rPr>
          <w:rFonts w:ascii="Calibri Light" w:eastAsia="Times New Roman" w:hAnsi="Calibri Light" w:cs="Calibri Light"/>
          <w:color w:val="000000"/>
          <w:sz w:val="24"/>
          <w:szCs w:val="20"/>
          <w:lang w:eastAsia="en-GB"/>
        </w:rPr>
      </w:pPr>
      <w:r>
        <w:rPr>
          <w:rFonts w:ascii="Calibri Light" w:eastAsia="Times New Roman" w:hAnsi="Calibri Light" w:cs="Calibri Light"/>
          <w:color w:val="000000"/>
          <w:sz w:val="24"/>
          <w:szCs w:val="20"/>
          <w:lang w:eastAsia="en-GB"/>
        </w:rPr>
        <w:t>We draw upon our knowledge of vocabulary in order to understand the texts we read.</w:t>
      </w:r>
    </w:p>
    <w:p w:rsidR="00AA1BA5" w:rsidRPr="009338FB" w:rsidRDefault="00AA1BA5" w:rsidP="00FC5B43">
      <w:pPr>
        <w:rPr>
          <w:rFonts w:asciiTheme="majorHAnsi" w:hAnsiTheme="majorHAnsi" w:cstheme="majorHAnsi"/>
          <w:sz w:val="24"/>
        </w:rPr>
      </w:pPr>
      <w:r w:rsidRPr="009338FB">
        <w:rPr>
          <w:rFonts w:asciiTheme="majorHAnsi" w:hAnsiTheme="majorHAnsi" w:cstheme="majorHAnsi"/>
          <w:sz w:val="24"/>
        </w:rPr>
        <w:t xml:space="preserve">We use what we have read as a stimulus for role play and </w:t>
      </w:r>
      <w:r w:rsidR="00385E64" w:rsidRPr="009338FB">
        <w:rPr>
          <w:rFonts w:asciiTheme="majorHAnsi" w:hAnsiTheme="majorHAnsi" w:cstheme="majorHAnsi"/>
          <w:sz w:val="24"/>
        </w:rPr>
        <w:t xml:space="preserve">drama activities to </w:t>
      </w:r>
      <w:r w:rsidR="00801A1A">
        <w:rPr>
          <w:rFonts w:asciiTheme="majorHAnsi" w:hAnsiTheme="majorHAnsi" w:cstheme="majorHAnsi"/>
          <w:sz w:val="24"/>
        </w:rPr>
        <w:t xml:space="preserve">deepen our understanding of </w:t>
      </w:r>
      <w:r w:rsidR="00385E64" w:rsidRPr="009338FB">
        <w:rPr>
          <w:rFonts w:asciiTheme="majorHAnsi" w:hAnsiTheme="majorHAnsi" w:cstheme="majorHAnsi"/>
          <w:sz w:val="24"/>
        </w:rPr>
        <w:t>text</w:t>
      </w:r>
      <w:r w:rsidR="00801A1A">
        <w:rPr>
          <w:rFonts w:asciiTheme="majorHAnsi" w:hAnsiTheme="majorHAnsi" w:cstheme="majorHAnsi"/>
          <w:sz w:val="24"/>
        </w:rPr>
        <w:t>s</w:t>
      </w:r>
      <w:r w:rsidR="00385E64" w:rsidRPr="009338FB">
        <w:rPr>
          <w:rFonts w:asciiTheme="majorHAnsi" w:hAnsiTheme="majorHAnsi" w:cstheme="majorHAnsi"/>
          <w:sz w:val="24"/>
        </w:rPr>
        <w:t xml:space="preserve"> we have shared.</w:t>
      </w:r>
    </w:p>
    <w:p w:rsidR="00385E64" w:rsidRPr="009338FB" w:rsidRDefault="00385E64" w:rsidP="00FC5B43">
      <w:pPr>
        <w:rPr>
          <w:rFonts w:asciiTheme="majorHAnsi" w:hAnsiTheme="majorHAnsi" w:cstheme="majorHAnsi"/>
          <w:sz w:val="24"/>
        </w:rPr>
      </w:pPr>
      <w:r w:rsidRPr="009338FB">
        <w:rPr>
          <w:rFonts w:asciiTheme="majorHAnsi" w:hAnsiTheme="majorHAnsi" w:cstheme="majorHAnsi"/>
          <w:sz w:val="24"/>
        </w:rPr>
        <w:t>We become familiar with texts and their structure so that we can create our own.</w:t>
      </w:r>
    </w:p>
    <w:p w:rsidR="00385E64" w:rsidRDefault="00385E64" w:rsidP="00FC5B43"/>
    <w:p w:rsidR="00FC5B43" w:rsidRDefault="00FC5B43" w:rsidP="00FC5B43">
      <w:r w:rsidRPr="00B800D9">
        <w:rPr>
          <w:rFonts w:ascii="Segoe Script" w:hAnsi="Segoe Script"/>
          <w:b/>
          <w:color w:val="009900"/>
          <w:sz w:val="24"/>
        </w:rPr>
        <w:t>We are Resilient</w:t>
      </w:r>
      <w:r w:rsidRPr="00FC5B43">
        <w:t xml:space="preserve"> </w:t>
      </w:r>
    </w:p>
    <w:p w:rsidR="009338FB" w:rsidRDefault="009338FB" w:rsidP="00FC5B43">
      <w:pPr>
        <w:rPr>
          <w:rFonts w:asciiTheme="majorHAnsi" w:hAnsiTheme="majorHAnsi" w:cstheme="majorHAnsi"/>
          <w:sz w:val="24"/>
        </w:rPr>
      </w:pPr>
      <w:r w:rsidRPr="009338FB">
        <w:rPr>
          <w:rFonts w:asciiTheme="majorHAnsi" w:hAnsiTheme="majorHAnsi" w:cstheme="majorHAnsi"/>
          <w:sz w:val="24"/>
        </w:rPr>
        <w:t>We draw on what we already know to help us unpick and understand a text.</w:t>
      </w:r>
    </w:p>
    <w:p w:rsidR="00225139" w:rsidRDefault="00225139" w:rsidP="00FC5B43">
      <w:pPr>
        <w:rPr>
          <w:rFonts w:asciiTheme="majorHAnsi" w:hAnsiTheme="majorHAnsi" w:cstheme="majorHAnsi"/>
          <w:sz w:val="24"/>
        </w:rPr>
      </w:pPr>
      <w:r>
        <w:rPr>
          <w:rFonts w:asciiTheme="majorHAnsi" w:hAnsiTheme="majorHAnsi" w:cstheme="majorHAnsi"/>
          <w:sz w:val="24"/>
        </w:rPr>
        <w:t xml:space="preserve">We activate prior knowledge about characteristics of texts and look for clues, pre-reading, that can help us to understand what we are going to read.  </w:t>
      </w:r>
    </w:p>
    <w:p w:rsidR="003A178E" w:rsidRDefault="003A178E" w:rsidP="00FC5B43">
      <w:pPr>
        <w:rPr>
          <w:rFonts w:asciiTheme="majorHAnsi" w:hAnsiTheme="majorHAnsi" w:cstheme="majorHAnsi"/>
          <w:sz w:val="24"/>
        </w:rPr>
      </w:pPr>
      <w:r>
        <w:rPr>
          <w:rFonts w:asciiTheme="majorHAnsi" w:hAnsiTheme="majorHAnsi" w:cstheme="majorHAnsi"/>
          <w:sz w:val="24"/>
        </w:rPr>
        <w:t>We develop strategies that we can use when we meet an unfamiliar word or concept, including: reading and re-reading, considering the context, chunking the word into recognisable parts, comparing words with other similar/</w:t>
      </w:r>
      <w:r w:rsidR="00680C8C">
        <w:rPr>
          <w:rFonts w:asciiTheme="majorHAnsi" w:hAnsiTheme="majorHAnsi" w:cstheme="majorHAnsi"/>
          <w:sz w:val="24"/>
        </w:rPr>
        <w:t xml:space="preserve"> </w:t>
      </w:r>
      <w:r>
        <w:rPr>
          <w:rFonts w:asciiTheme="majorHAnsi" w:hAnsiTheme="majorHAnsi" w:cstheme="majorHAnsi"/>
          <w:sz w:val="24"/>
        </w:rPr>
        <w:t>familiar words, check the meaning of words in the dictionary.</w:t>
      </w:r>
    </w:p>
    <w:p w:rsidR="009338FB" w:rsidRDefault="00225139" w:rsidP="00FC5B43">
      <w:pPr>
        <w:rPr>
          <w:rFonts w:asciiTheme="majorHAnsi" w:hAnsiTheme="majorHAnsi" w:cstheme="majorHAnsi"/>
          <w:sz w:val="24"/>
        </w:rPr>
      </w:pPr>
      <w:r>
        <w:rPr>
          <w:rFonts w:asciiTheme="majorHAnsi" w:hAnsiTheme="majorHAnsi" w:cstheme="majorHAnsi"/>
          <w:sz w:val="24"/>
        </w:rPr>
        <w:t xml:space="preserve">We value discussion and </w:t>
      </w:r>
      <w:r w:rsidR="00EC325B">
        <w:rPr>
          <w:rFonts w:asciiTheme="majorHAnsi" w:hAnsiTheme="majorHAnsi" w:cstheme="majorHAnsi"/>
          <w:sz w:val="24"/>
        </w:rPr>
        <w:t>are encouraged to ask questions so that we</w:t>
      </w:r>
      <w:r>
        <w:rPr>
          <w:rFonts w:asciiTheme="majorHAnsi" w:hAnsiTheme="majorHAnsi" w:cstheme="majorHAnsi"/>
          <w:sz w:val="24"/>
        </w:rPr>
        <w:t xml:space="preserve"> can focus on</w:t>
      </w:r>
      <w:r w:rsidR="00FA4930">
        <w:rPr>
          <w:rFonts w:asciiTheme="majorHAnsi" w:hAnsiTheme="majorHAnsi" w:cstheme="majorHAnsi"/>
          <w:sz w:val="24"/>
        </w:rPr>
        <w:t xml:space="preserve"> any parts of a</w:t>
      </w:r>
      <w:r w:rsidR="00EC325B">
        <w:rPr>
          <w:rFonts w:asciiTheme="majorHAnsi" w:hAnsiTheme="majorHAnsi" w:cstheme="majorHAnsi"/>
          <w:sz w:val="24"/>
        </w:rPr>
        <w:t xml:space="preserve"> text we</w:t>
      </w:r>
      <w:r>
        <w:rPr>
          <w:rFonts w:asciiTheme="majorHAnsi" w:hAnsiTheme="majorHAnsi" w:cstheme="majorHAnsi"/>
          <w:sz w:val="24"/>
        </w:rPr>
        <w:t xml:space="preserve"> did not understand or misunderstood. </w:t>
      </w:r>
    </w:p>
    <w:p w:rsidR="00FA4930" w:rsidRDefault="00FA4930" w:rsidP="00FC5B43"/>
    <w:p w:rsidR="00FC5B43" w:rsidRDefault="00FC5B43" w:rsidP="00FC5B43">
      <w:r w:rsidRPr="00B800D9">
        <w:rPr>
          <w:rFonts w:ascii="Segoe Script" w:hAnsi="Segoe Script"/>
          <w:b/>
          <w:color w:val="009900"/>
          <w:sz w:val="24"/>
        </w:rPr>
        <w:t xml:space="preserve">We </w:t>
      </w:r>
      <w:r>
        <w:rPr>
          <w:rFonts w:ascii="Segoe Script" w:hAnsi="Segoe Script"/>
          <w:b/>
          <w:color w:val="009900"/>
          <w:sz w:val="24"/>
        </w:rPr>
        <w:t>Understand Ourselves and Each Other</w:t>
      </w:r>
    </w:p>
    <w:p w:rsidR="00AA1BA5" w:rsidRDefault="00AA1BA5" w:rsidP="00AA1BA5">
      <w:pPr>
        <w:spacing w:after="200" w:line="276" w:lineRule="auto"/>
        <w:rPr>
          <w:rFonts w:ascii="Calibri Light" w:eastAsia="Times New Roman" w:hAnsi="Calibri Light" w:cs="Calibri Light"/>
          <w:color w:val="000000"/>
          <w:sz w:val="24"/>
          <w:szCs w:val="20"/>
          <w:lang w:eastAsia="en-GB"/>
        </w:rPr>
      </w:pPr>
      <w:r>
        <w:rPr>
          <w:rFonts w:ascii="Calibri Light" w:eastAsia="Times New Roman" w:hAnsi="Calibri Light" w:cs="Calibri Light"/>
          <w:color w:val="000000"/>
          <w:sz w:val="24"/>
          <w:szCs w:val="20"/>
          <w:lang w:eastAsia="en-GB"/>
        </w:rPr>
        <w:t>We make links between what we have read and our own experiences.</w:t>
      </w:r>
    </w:p>
    <w:p w:rsidR="009338FB" w:rsidRDefault="00AA1BA5" w:rsidP="00AA1BA5">
      <w:pPr>
        <w:spacing w:after="200" w:line="276" w:lineRule="auto"/>
        <w:rPr>
          <w:rFonts w:ascii="Calibri Light" w:eastAsia="Times New Roman" w:hAnsi="Calibri Light" w:cs="Calibri Light"/>
          <w:color w:val="000000"/>
          <w:sz w:val="24"/>
          <w:szCs w:val="20"/>
          <w:lang w:eastAsia="en-GB"/>
        </w:rPr>
      </w:pPr>
      <w:r>
        <w:rPr>
          <w:rFonts w:ascii="Calibri Light" w:eastAsia="Times New Roman" w:hAnsi="Calibri Light" w:cs="Calibri Light"/>
          <w:color w:val="000000"/>
          <w:sz w:val="24"/>
          <w:szCs w:val="20"/>
          <w:lang w:eastAsia="en-GB"/>
        </w:rPr>
        <w:t xml:space="preserve">We learn more about the lives of others </w:t>
      </w:r>
      <w:r w:rsidR="009338FB">
        <w:rPr>
          <w:rFonts w:ascii="Calibri Light" w:eastAsia="Times New Roman" w:hAnsi="Calibri Light" w:cs="Calibri Light"/>
          <w:color w:val="000000"/>
          <w:sz w:val="24"/>
          <w:szCs w:val="20"/>
          <w:lang w:eastAsia="en-GB"/>
        </w:rPr>
        <w:t>through reading.</w:t>
      </w:r>
    </w:p>
    <w:p w:rsidR="009338FB" w:rsidRDefault="009338FB" w:rsidP="00AA1BA5">
      <w:pPr>
        <w:spacing w:after="200" w:line="276" w:lineRule="auto"/>
        <w:rPr>
          <w:rFonts w:ascii="Calibri Light" w:eastAsia="Times New Roman" w:hAnsi="Calibri Light" w:cs="Calibri Light"/>
          <w:color w:val="000000"/>
          <w:sz w:val="24"/>
          <w:szCs w:val="20"/>
          <w:lang w:eastAsia="en-GB"/>
        </w:rPr>
      </w:pPr>
      <w:r>
        <w:rPr>
          <w:rFonts w:ascii="Calibri Light" w:eastAsia="Times New Roman" w:hAnsi="Calibri Light" w:cs="Calibri Light"/>
          <w:color w:val="000000"/>
          <w:sz w:val="24"/>
          <w:szCs w:val="20"/>
          <w:lang w:eastAsia="en-GB"/>
        </w:rPr>
        <w:t>We explain our preferences, thoughts and opinions about a text.</w:t>
      </w:r>
      <w:r w:rsidR="00AA1BA5" w:rsidRPr="00AA1BA5">
        <w:rPr>
          <w:rFonts w:ascii="Calibri Light" w:eastAsia="Times New Roman" w:hAnsi="Calibri Light" w:cs="Calibri Light"/>
          <w:color w:val="000000"/>
          <w:sz w:val="24"/>
          <w:szCs w:val="20"/>
          <w:lang w:eastAsia="en-GB"/>
        </w:rPr>
        <w:t xml:space="preserve">    </w:t>
      </w:r>
    </w:p>
    <w:p w:rsidR="003A178E" w:rsidRDefault="009338FB" w:rsidP="00AA1BA5">
      <w:pPr>
        <w:spacing w:after="200" w:line="276" w:lineRule="auto"/>
        <w:rPr>
          <w:rFonts w:ascii="Calibri Light" w:eastAsia="Times New Roman" w:hAnsi="Calibri Light" w:cs="Calibri Light"/>
          <w:color w:val="000000"/>
          <w:sz w:val="24"/>
          <w:szCs w:val="20"/>
          <w:lang w:eastAsia="en-GB"/>
        </w:rPr>
      </w:pPr>
      <w:r>
        <w:rPr>
          <w:rFonts w:ascii="Calibri Light" w:eastAsia="Times New Roman" w:hAnsi="Calibri Light" w:cs="Calibri Light"/>
          <w:color w:val="000000"/>
          <w:sz w:val="24"/>
          <w:szCs w:val="20"/>
          <w:lang w:eastAsia="en-GB"/>
        </w:rPr>
        <w:t>We make inferences from the texts we read.</w:t>
      </w:r>
      <w:r w:rsidR="00AA1BA5" w:rsidRPr="00AA1BA5">
        <w:rPr>
          <w:rFonts w:ascii="Calibri Light" w:eastAsia="Times New Roman" w:hAnsi="Calibri Light" w:cs="Calibri Light"/>
          <w:color w:val="000000"/>
          <w:sz w:val="24"/>
          <w:szCs w:val="20"/>
          <w:lang w:eastAsia="en-GB"/>
        </w:rPr>
        <w:t xml:space="preserve">      </w:t>
      </w:r>
    </w:p>
    <w:p w:rsidR="003A178E" w:rsidRPr="009338FB" w:rsidRDefault="003A178E" w:rsidP="003A178E">
      <w:pPr>
        <w:rPr>
          <w:rFonts w:asciiTheme="majorHAnsi" w:hAnsiTheme="majorHAnsi" w:cstheme="majorHAnsi"/>
          <w:sz w:val="24"/>
        </w:rPr>
      </w:pPr>
      <w:r w:rsidRPr="009338FB">
        <w:rPr>
          <w:rFonts w:asciiTheme="majorHAnsi" w:hAnsiTheme="majorHAnsi" w:cstheme="majorHAnsi"/>
          <w:sz w:val="24"/>
        </w:rPr>
        <w:t xml:space="preserve">We consider our own ideas and respect and listen to the views of others, sometimes adapting our own thoughts on a text following a discussion. </w:t>
      </w:r>
    </w:p>
    <w:p w:rsidR="00AA1BA5" w:rsidRPr="00AA1BA5" w:rsidRDefault="00AA1BA5" w:rsidP="00AA1BA5">
      <w:pPr>
        <w:spacing w:after="200" w:line="276" w:lineRule="auto"/>
        <w:rPr>
          <w:rFonts w:ascii="Calibri Light" w:eastAsia="Times New Roman" w:hAnsi="Calibri Light" w:cs="Calibri Light"/>
          <w:color w:val="000000"/>
          <w:sz w:val="24"/>
          <w:szCs w:val="20"/>
          <w:lang w:eastAsia="en-GB"/>
        </w:rPr>
      </w:pPr>
      <w:r w:rsidRPr="00AA1BA5">
        <w:rPr>
          <w:rFonts w:ascii="Calibri Light" w:eastAsia="Times New Roman" w:hAnsi="Calibri Light" w:cs="Calibri Light"/>
          <w:color w:val="000000"/>
          <w:sz w:val="24"/>
          <w:szCs w:val="20"/>
          <w:lang w:eastAsia="en-GB"/>
        </w:rPr>
        <w:t xml:space="preserve"> </w:t>
      </w:r>
    </w:p>
    <w:p w:rsidR="00F4296E" w:rsidRPr="00D14D07" w:rsidRDefault="00073DDF" w:rsidP="003E5348">
      <w:pPr>
        <w:shd w:val="clear" w:color="auto" w:fill="E7E6E6" w:themeFill="background2"/>
        <w:rPr>
          <w:b/>
        </w:rPr>
      </w:pPr>
      <w:r w:rsidRPr="00D14D07">
        <w:rPr>
          <w:b/>
        </w:rPr>
        <w:lastRenderedPageBreak/>
        <w:t>Reading and Phonics</w:t>
      </w:r>
      <w:r w:rsidR="00BF75BE" w:rsidRPr="00D14D07">
        <w:rPr>
          <w:b/>
        </w:rPr>
        <w:t xml:space="preserve"> </w:t>
      </w:r>
      <w:r w:rsidR="00F4296E" w:rsidRPr="00D14D07">
        <w:rPr>
          <w:b/>
        </w:rPr>
        <w:t>Implementation</w:t>
      </w:r>
    </w:p>
    <w:p w:rsidR="009338FB" w:rsidRPr="00D14D07" w:rsidRDefault="009338FB" w:rsidP="009338FB">
      <w:pPr>
        <w:rPr>
          <w:rFonts w:asciiTheme="majorHAnsi" w:hAnsiTheme="majorHAnsi" w:cstheme="majorHAnsi"/>
        </w:rPr>
      </w:pPr>
      <w:r w:rsidRPr="00D14D07">
        <w:rPr>
          <w:rFonts w:asciiTheme="majorHAnsi" w:hAnsiTheme="majorHAnsi" w:cstheme="majorHAnsi"/>
        </w:rPr>
        <w:t>At Havannah First School, we help our children develop as readers through direct teaching of reading, as well as by an emphasis on books, reading and vocabulary in all of our teaching. Children start their reading journey with us in Reception where a systematic phonics approach is at the heart of teaching our children to read.  This continues throughout Year 1 and also beyond, for those children who might need extra practice and support. However, we know that phonic knowledge only gives children the means to say and decode words. It does not teach them what the words mean. Neither, without practice, does it enable children to read fluently and make sense of what they’re reading. Therefore, in Reception and Year 1, shared stories and group reading practise sessions are a valued and important part of the daily routine. In Years 2, 3 and 4, we explicitly teach comprehension skills during reading lessons and these skills are practised and reinforced across the curriculum. We have a strong focus on developing children’s vocabulary and we endeavour to instil a love of reading in every child through our carefully chosen Havannah Reading Spine, our Poetry Spine and our many whole school reading initiatives.</w:t>
      </w:r>
    </w:p>
    <w:p w:rsidR="009338FB" w:rsidRPr="00D14D07" w:rsidRDefault="009338FB" w:rsidP="009338FB">
      <w:pPr>
        <w:rPr>
          <w:rFonts w:asciiTheme="majorHAnsi" w:hAnsiTheme="majorHAnsi" w:cstheme="majorHAnsi"/>
          <w:b/>
        </w:rPr>
      </w:pPr>
      <w:r w:rsidRPr="00D14D07">
        <w:rPr>
          <w:rFonts w:asciiTheme="majorHAnsi" w:hAnsiTheme="majorHAnsi" w:cstheme="majorHAnsi"/>
          <w:b/>
        </w:rPr>
        <w:t xml:space="preserve">In a phonics lesson, this is what you will see… </w:t>
      </w:r>
    </w:p>
    <w:p w:rsidR="009338FB" w:rsidRPr="00D14D07" w:rsidRDefault="009338FB" w:rsidP="009338FB">
      <w:pPr>
        <w:rPr>
          <w:rFonts w:asciiTheme="majorHAnsi" w:hAnsiTheme="majorHAnsi" w:cstheme="majorHAnsi"/>
        </w:rPr>
      </w:pPr>
      <w:r w:rsidRPr="00D14D07">
        <w:rPr>
          <w:rFonts w:asciiTheme="majorHAnsi" w:hAnsiTheme="majorHAnsi" w:cstheme="majorHAnsi"/>
        </w:rPr>
        <w:t xml:space="preserve">The children in Reception and Year 1 have daily phonics lessons lasting for around 20 minutes. We use ‘Little Wandle Letters and Sounds’ to teach phonics. Please see the programme overview for the full breakdown of which sounds, skills and words are taught when: </w:t>
      </w:r>
    </w:p>
    <w:p w:rsidR="009338FB" w:rsidRPr="00D14D07" w:rsidRDefault="00D14D07" w:rsidP="009338FB">
      <w:pPr>
        <w:rPr>
          <w:rFonts w:asciiTheme="majorHAnsi" w:hAnsiTheme="majorHAnsi" w:cstheme="majorHAnsi"/>
        </w:rPr>
      </w:pPr>
      <w:hyperlink r:id="rId16" w:history="1">
        <w:r w:rsidR="009338FB" w:rsidRPr="00D14D07">
          <w:rPr>
            <w:rStyle w:val="Hyperlink"/>
            <w:rFonts w:asciiTheme="majorHAnsi" w:hAnsiTheme="majorHAnsi" w:cstheme="majorHAnsi"/>
          </w:rPr>
          <w:t>https://www.littlewandlelettersandsounds.org.uk/wp-content/uploads/2021/12/Programme-Overview_Reception-and-Year-1-1.pdf</w:t>
        </w:r>
      </w:hyperlink>
    </w:p>
    <w:p w:rsidR="009338FB" w:rsidRPr="00D14D07" w:rsidRDefault="009338FB" w:rsidP="009338FB">
      <w:pPr>
        <w:rPr>
          <w:rFonts w:asciiTheme="majorHAnsi" w:hAnsiTheme="majorHAnsi" w:cstheme="majorHAnsi"/>
        </w:rPr>
      </w:pPr>
      <w:r w:rsidRPr="00D14D07">
        <w:rPr>
          <w:rFonts w:asciiTheme="majorHAnsi" w:hAnsiTheme="majorHAnsi" w:cstheme="majorHAnsi"/>
        </w:rPr>
        <w:t xml:space="preserve">By the end of Year 1, the expectation is that all children will have mastered the Phase 5 phonemes and will have met the threshold for the phonics screening check. Those children who don’t meet the threshold at the end of Year 1 will have further phonics intervention in Year 2 and beyond. We use daily formative assessment and the ‘Little Wandle Assessment Tool’ to monitor children’s progress and to plan next steps for children’s learning. For those children who are finding phonics difficult, we have daily keep-up sessions following our phonics lessons. These enable children to go through the lessons again with focussed support. We also plan regular blending keep-up sessions for children who are not yet blending. Our phonics lessons follow the ‘revisit, teach, practise, apply’ model with all teachers following carefully planned lessons and using the same routines, resources and mantras. All children have an individual reading book that is matched to their phonic ability. </w:t>
      </w:r>
    </w:p>
    <w:p w:rsidR="009338FB" w:rsidRPr="00D14D07" w:rsidRDefault="009338FB" w:rsidP="009338FB">
      <w:pPr>
        <w:rPr>
          <w:rFonts w:asciiTheme="majorHAnsi" w:hAnsiTheme="majorHAnsi" w:cstheme="majorHAnsi"/>
          <w:b/>
        </w:rPr>
      </w:pPr>
      <w:r w:rsidRPr="00D14D07">
        <w:rPr>
          <w:rFonts w:asciiTheme="majorHAnsi" w:hAnsiTheme="majorHAnsi" w:cstheme="majorHAnsi"/>
          <w:b/>
        </w:rPr>
        <w:t xml:space="preserve">In a reading lesson, this is what you will see… </w:t>
      </w:r>
    </w:p>
    <w:p w:rsidR="009338FB" w:rsidRPr="00D14D07" w:rsidRDefault="009338FB" w:rsidP="009338FB">
      <w:pPr>
        <w:rPr>
          <w:rFonts w:asciiTheme="majorHAnsi" w:hAnsiTheme="majorHAnsi" w:cstheme="majorHAnsi"/>
        </w:rPr>
      </w:pPr>
      <w:r w:rsidRPr="00D14D07">
        <w:rPr>
          <w:rFonts w:asciiTheme="majorHAnsi" w:hAnsiTheme="majorHAnsi" w:cstheme="majorHAnsi"/>
        </w:rPr>
        <w:t xml:space="preserve">In Reception and Year 1, children do group reading sessions 2x per week using the same book which enables them to practise the phonemes they have been learning. This is carried out in ability groups with the teachers and teaching assistants. The first of the two sessions always focuses on decoding skills and reading the tricky words in the text. The second session starts with a focus on decoding and then the teacher or teaching assistant will teach either prosody or comprehension skills. Across a half term, the children will read a balance of fiction and non-fiction texts. They will work on prosody and a range of comprehension skills. When reading a new text in Reception or in Year 1 English lessons, lessons will start with ‘Book Talk’ where either whole books or extracts from books are read with the children and discussed. </w:t>
      </w:r>
    </w:p>
    <w:p w:rsidR="009338FB" w:rsidRPr="00D14D07" w:rsidRDefault="009338FB" w:rsidP="009338FB">
      <w:pPr>
        <w:rPr>
          <w:rFonts w:asciiTheme="majorHAnsi" w:hAnsiTheme="majorHAnsi" w:cstheme="majorHAnsi"/>
        </w:rPr>
      </w:pPr>
      <w:r w:rsidRPr="00D14D07">
        <w:rPr>
          <w:rFonts w:asciiTheme="majorHAnsi" w:hAnsiTheme="majorHAnsi" w:cstheme="majorHAnsi"/>
        </w:rPr>
        <w:t xml:space="preserve">In Year 2, Reading lessons begin with ‘Book Talk,’ again using either whole books or an extract to read and discuss. Teachers will explicitly teach different comprehension skills and will pick out particular vocabulary or grammar points that they will explore and discuss. Children will then read independently to find the answers to questions set by the teacher and the teacher will work with groups of children or individuals to support them with their comprehension and if necessary, their fluency skills. </w:t>
      </w:r>
    </w:p>
    <w:p w:rsidR="009338FB" w:rsidRPr="00D14D07" w:rsidRDefault="009338FB" w:rsidP="009338FB">
      <w:pPr>
        <w:rPr>
          <w:rFonts w:asciiTheme="majorHAnsi" w:hAnsiTheme="majorHAnsi" w:cstheme="majorHAnsi"/>
          <w:shd w:val="clear" w:color="auto" w:fill="FFFFFF"/>
        </w:rPr>
      </w:pPr>
      <w:r w:rsidRPr="00D14D07">
        <w:rPr>
          <w:rFonts w:asciiTheme="majorHAnsi" w:hAnsiTheme="majorHAnsi" w:cstheme="majorHAnsi"/>
          <w:shd w:val="clear" w:color="auto" w:fill="FFFFFF"/>
        </w:rPr>
        <w:t xml:space="preserve">As the children move </w:t>
      </w:r>
      <w:r w:rsidR="005974F8" w:rsidRPr="00D14D07">
        <w:rPr>
          <w:rFonts w:asciiTheme="majorHAnsi" w:hAnsiTheme="majorHAnsi" w:cstheme="majorHAnsi"/>
          <w:shd w:val="clear" w:color="auto" w:fill="FFFFFF"/>
        </w:rPr>
        <w:t xml:space="preserve">into </w:t>
      </w:r>
      <w:r w:rsidRPr="00D14D07">
        <w:rPr>
          <w:rFonts w:asciiTheme="majorHAnsi" w:hAnsiTheme="majorHAnsi" w:cstheme="majorHAnsi"/>
          <w:shd w:val="clear" w:color="auto" w:fill="FFFFFF"/>
        </w:rPr>
        <w:t>Key Stage 2, we move to a whole-class reading skills approach where a class text will be read and comprehension skills are taught and discussed orally. The emphasis moves from word reading to developing higher level comprehension skills such as inference, analysing the effectiveness of a text and developing vocabulary. Within these sessions, our teachers model reading strategies using high quality, age-appropriate texts which are carefully selected by our staff. These are read to or with the children and provide an opportunity to teach children specific reading skills to widen their vocabulary and develop their levels of comprehension, as outlined in the National Curriculum. Questions are planned by teachers in advance to help children develop a greater understanding of a range of reading materials including fiction, non-fiction and poetry materials.</w:t>
      </w:r>
    </w:p>
    <w:p w:rsidR="009338FB" w:rsidRPr="00D14D07" w:rsidRDefault="009338FB" w:rsidP="009338FB">
      <w:pPr>
        <w:pStyle w:val="NormalWeb"/>
        <w:shd w:val="clear" w:color="auto" w:fill="FFFFFF"/>
        <w:rPr>
          <w:rFonts w:asciiTheme="majorHAnsi" w:hAnsiTheme="majorHAnsi" w:cstheme="majorHAnsi"/>
          <w:sz w:val="22"/>
          <w:szCs w:val="22"/>
        </w:rPr>
      </w:pPr>
      <w:r w:rsidRPr="00D14D07">
        <w:rPr>
          <w:rFonts w:asciiTheme="majorHAnsi" w:hAnsiTheme="majorHAnsi" w:cstheme="majorHAnsi"/>
          <w:sz w:val="22"/>
          <w:szCs w:val="22"/>
        </w:rPr>
        <w:lastRenderedPageBreak/>
        <w:t>In our Key Stage 2 reading lessons, we use reading</w:t>
      </w:r>
      <w:r w:rsidRPr="00D14D07">
        <w:rPr>
          <w:rStyle w:val="Strong"/>
          <w:rFonts w:asciiTheme="majorHAnsi" w:hAnsiTheme="majorHAnsi" w:cstheme="majorHAnsi"/>
          <w:sz w:val="22"/>
          <w:szCs w:val="22"/>
        </w:rPr>
        <w:t> VIPERS</w:t>
      </w:r>
      <w:r w:rsidRPr="00D14D07">
        <w:rPr>
          <w:rFonts w:asciiTheme="majorHAnsi" w:hAnsiTheme="majorHAnsi" w:cstheme="majorHAnsi"/>
          <w:sz w:val="22"/>
          <w:szCs w:val="22"/>
        </w:rPr>
        <w:t> (based on materials from ‘The Literacy Shed’) to help support our pupils to understand what a good reader looks like and how to approach answering reading questions covering the different reading content domains as outlined in the National Curriculum.</w:t>
      </w:r>
    </w:p>
    <w:p w:rsidR="009338FB" w:rsidRPr="00D14D07" w:rsidRDefault="009338FB" w:rsidP="009338FB">
      <w:pPr>
        <w:pStyle w:val="NormalWeb"/>
        <w:shd w:val="clear" w:color="auto" w:fill="FFFFFF"/>
        <w:rPr>
          <w:rFonts w:asciiTheme="majorHAnsi" w:hAnsiTheme="majorHAnsi" w:cstheme="majorHAnsi"/>
          <w:sz w:val="22"/>
          <w:szCs w:val="22"/>
        </w:rPr>
      </w:pPr>
      <w:r w:rsidRPr="00D14D07">
        <w:rPr>
          <w:rFonts w:asciiTheme="majorHAnsi" w:hAnsiTheme="majorHAnsi" w:cstheme="majorHAnsi"/>
          <w:sz w:val="22"/>
          <w:szCs w:val="22"/>
        </w:rPr>
        <w:t>VIPERS is an acronym which stands for:</w:t>
      </w:r>
    </w:p>
    <w:p w:rsidR="009338FB" w:rsidRPr="00D14D07" w:rsidRDefault="009338FB" w:rsidP="009338FB">
      <w:pPr>
        <w:pStyle w:val="NormalWeb"/>
        <w:shd w:val="clear" w:color="auto" w:fill="FFFFFF"/>
        <w:rPr>
          <w:rFonts w:asciiTheme="majorHAnsi" w:hAnsiTheme="majorHAnsi" w:cstheme="majorHAnsi"/>
          <w:sz w:val="22"/>
          <w:szCs w:val="22"/>
        </w:rPr>
      </w:pPr>
      <w:r w:rsidRPr="00D14D07">
        <w:rPr>
          <w:rStyle w:val="Strong"/>
          <w:rFonts w:asciiTheme="majorHAnsi" w:hAnsiTheme="majorHAnsi" w:cstheme="majorHAnsi"/>
          <w:sz w:val="22"/>
          <w:szCs w:val="22"/>
        </w:rPr>
        <w:t>V</w:t>
      </w:r>
      <w:r w:rsidRPr="00D14D07">
        <w:rPr>
          <w:rFonts w:asciiTheme="majorHAnsi" w:hAnsiTheme="majorHAnsi" w:cstheme="majorHAnsi"/>
          <w:sz w:val="22"/>
          <w:szCs w:val="22"/>
        </w:rPr>
        <w:t> – Vocabulary</w:t>
      </w:r>
    </w:p>
    <w:p w:rsidR="009338FB" w:rsidRPr="00D14D07" w:rsidRDefault="009338FB" w:rsidP="009338FB">
      <w:pPr>
        <w:pStyle w:val="NormalWeb"/>
        <w:shd w:val="clear" w:color="auto" w:fill="FFFFFF"/>
        <w:rPr>
          <w:rFonts w:asciiTheme="majorHAnsi" w:hAnsiTheme="majorHAnsi" w:cstheme="majorHAnsi"/>
          <w:sz w:val="22"/>
          <w:szCs w:val="22"/>
        </w:rPr>
      </w:pPr>
      <w:r w:rsidRPr="00D14D07">
        <w:rPr>
          <w:rStyle w:val="Strong"/>
          <w:rFonts w:asciiTheme="majorHAnsi" w:hAnsiTheme="majorHAnsi" w:cstheme="majorHAnsi"/>
          <w:sz w:val="22"/>
          <w:szCs w:val="22"/>
        </w:rPr>
        <w:t>I</w:t>
      </w:r>
      <w:r w:rsidRPr="00D14D07">
        <w:rPr>
          <w:rFonts w:asciiTheme="majorHAnsi" w:hAnsiTheme="majorHAnsi" w:cstheme="majorHAnsi"/>
          <w:sz w:val="22"/>
          <w:szCs w:val="22"/>
        </w:rPr>
        <w:t> – Inference</w:t>
      </w:r>
    </w:p>
    <w:p w:rsidR="009338FB" w:rsidRPr="00D14D07" w:rsidRDefault="009338FB" w:rsidP="009338FB">
      <w:pPr>
        <w:pStyle w:val="NormalWeb"/>
        <w:shd w:val="clear" w:color="auto" w:fill="FFFFFF"/>
        <w:rPr>
          <w:rFonts w:asciiTheme="majorHAnsi" w:hAnsiTheme="majorHAnsi" w:cstheme="majorHAnsi"/>
          <w:sz w:val="22"/>
          <w:szCs w:val="22"/>
        </w:rPr>
      </w:pPr>
      <w:r w:rsidRPr="00D14D07">
        <w:rPr>
          <w:rStyle w:val="Strong"/>
          <w:rFonts w:asciiTheme="majorHAnsi" w:hAnsiTheme="majorHAnsi" w:cstheme="majorHAnsi"/>
          <w:sz w:val="22"/>
          <w:szCs w:val="22"/>
        </w:rPr>
        <w:t>P</w:t>
      </w:r>
      <w:r w:rsidRPr="00D14D07">
        <w:rPr>
          <w:rFonts w:asciiTheme="majorHAnsi" w:hAnsiTheme="majorHAnsi" w:cstheme="majorHAnsi"/>
          <w:sz w:val="22"/>
          <w:szCs w:val="22"/>
        </w:rPr>
        <w:t> – Predict</w:t>
      </w:r>
    </w:p>
    <w:p w:rsidR="009338FB" w:rsidRPr="00D14D07" w:rsidRDefault="009338FB" w:rsidP="009338FB">
      <w:pPr>
        <w:pStyle w:val="NormalWeb"/>
        <w:shd w:val="clear" w:color="auto" w:fill="FFFFFF"/>
        <w:rPr>
          <w:rFonts w:asciiTheme="majorHAnsi" w:hAnsiTheme="majorHAnsi" w:cstheme="majorHAnsi"/>
          <w:sz w:val="22"/>
          <w:szCs w:val="22"/>
        </w:rPr>
      </w:pPr>
      <w:r w:rsidRPr="00D14D07">
        <w:rPr>
          <w:rStyle w:val="Strong"/>
          <w:rFonts w:asciiTheme="majorHAnsi" w:hAnsiTheme="majorHAnsi" w:cstheme="majorHAnsi"/>
          <w:sz w:val="22"/>
          <w:szCs w:val="22"/>
        </w:rPr>
        <w:t>E</w:t>
      </w:r>
      <w:r w:rsidRPr="00D14D07">
        <w:rPr>
          <w:rFonts w:asciiTheme="majorHAnsi" w:hAnsiTheme="majorHAnsi" w:cstheme="majorHAnsi"/>
          <w:sz w:val="22"/>
          <w:szCs w:val="22"/>
        </w:rPr>
        <w:t> – Explain</w:t>
      </w:r>
    </w:p>
    <w:p w:rsidR="009338FB" w:rsidRPr="00D14D07" w:rsidRDefault="009338FB" w:rsidP="009338FB">
      <w:pPr>
        <w:pStyle w:val="NormalWeb"/>
        <w:shd w:val="clear" w:color="auto" w:fill="FFFFFF"/>
        <w:rPr>
          <w:rFonts w:asciiTheme="majorHAnsi" w:hAnsiTheme="majorHAnsi" w:cstheme="majorHAnsi"/>
          <w:sz w:val="22"/>
          <w:szCs w:val="22"/>
        </w:rPr>
      </w:pPr>
      <w:r w:rsidRPr="00D14D07">
        <w:rPr>
          <w:rStyle w:val="Strong"/>
          <w:rFonts w:asciiTheme="majorHAnsi" w:hAnsiTheme="majorHAnsi" w:cstheme="majorHAnsi"/>
          <w:sz w:val="22"/>
          <w:szCs w:val="22"/>
        </w:rPr>
        <w:t>R</w:t>
      </w:r>
      <w:r w:rsidRPr="00D14D07">
        <w:rPr>
          <w:rFonts w:asciiTheme="majorHAnsi" w:hAnsiTheme="majorHAnsi" w:cstheme="majorHAnsi"/>
          <w:sz w:val="22"/>
          <w:szCs w:val="22"/>
        </w:rPr>
        <w:t> – Retrieve</w:t>
      </w:r>
    </w:p>
    <w:p w:rsidR="009338FB" w:rsidRPr="00D14D07" w:rsidRDefault="009338FB" w:rsidP="009338FB">
      <w:pPr>
        <w:pStyle w:val="NormalWeb"/>
        <w:shd w:val="clear" w:color="auto" w:fill="FFFFFF"/>
        <w:rPr>
          <w:rFonts w:asciiTheme="majorHAnsi" w:hAnsiTheme="majorHAnsi" w:cstheme="majorHAnsi"/>
          <w:sz w:val="22"/>
          <w:szCs w:val="22"/>
        </w:rPr>
      </w:pPr>
      <w:r w:rsidRPr="00D14D07">
        <w:rPr>
          <w:rStyle w:val="Strong"/>
          <w:rFonts w:asciiTheme="majorHAnsi" w:hAnsiTheme="majorHAnsi" w:cstheme="majorHAnsi"/>
          <w:sz w:val="22"/>
          <w:szCs w:val="22"/>
        </w:rPr>
        <w:t>S</w:t>
      </w:r>
      <w:r w:rsidRPr="00D14D07">
        <w:rPr>
          <w:rFonts w:asciiTheme="majorHAnsi" w:hAnsiTheme="majorHAnsi" w:cstheme="majorHAnsi"/>
          <w:sz w:val="22"/>
          <w:szCs w:val="22"/>
        </w:rPr>
        <w:t> – Sequence (KS1) Summarise (KS2)</w:t>
      </w:r>
    </w:p>
    <w:p w:rsidR="009338FB" w:rsidRPr="00D14D07" w:rsidRDefault="009338FB" w:rsidP="009338FB">
      <w:pPr>
        <w:pStyle w:val="NormalWeb"/>
        <w:shd w:val="clear" w:color="auto" w:fill="FFFFFF"/>
        <w:rPr>
          <w:rFonts w:asciiTheme="majorHAnsi" w:hAnsiTheme="majorHAnsi" w:cstheme="majorHAnsi"/>
          <w:sz w:val="22"/>
          <w:szCs w:val="22"/>
        </w:rPr>
      </w:pPr>
      <w:r w:rsidRPr="00D14D07">
        <w:rPr>
          <w:rFonts w:asciiTheme="majorHAnsi" w:hAnsiTheme="majorHAnsi" w:cstheme="majorHAnsi"/>
          <w:sz w:val="22"/>
          <w:szCs w:val="22"/>
        </w:rPr>
        <w:t>This covers the key comprehension skills in line with the content domains from the National Curriculum (2014). Reading skills lessons may focus on one or more specific question types or be more general as appropriate to the needs of the children. The mnemonic VIPERS is used to ensure children understand the purpose of questions when reading.</w:t>
      </w:r>
    </w:p>
    <w:p w:rsidR="009338FB" w:rsidRPr="00D14D07" w:rsidRDefault="00DD4BFF" w:rsidP="009338FB">
      <w:pPr>
        <w:rPr>
          <w:rFonts w:asciiTheme="majorHAnsi" w:hAnsiTheme="majorHAnsi" w:cstheme="majorHAnsi"/>
          <w:b/>
        </w:rPr>
      </w:pPr>
      <w:r w:rsidRPr="00D14D07">
        <w:rPr>
          <w:rFonts w:asciiTheme="majorHAnsi" w:hAnsiTheme="majorHAnsi" w:cstheme="majorHAnsi"/>
          <w:b/>
        </w:rPr>
        <w:t>To support our lowest 20% of readers, this is what you’ll see…</w:t>
      </w:r>
      <w:r w:rsidR="009338FB" w:rsidRPr="00D14D07">
        <w:rPr>
          <w:rFonts w:asciiTheme="majorHAnsi" w:hAnsiTheme="majorHAnsi" w:cstheme="majorHAnsi"/>
          <w:b/>
        </w:rPr>
        <w:t xml:space="preserve"> </w:t>
      </w:r>
    </w:p>
    <w:p w:rsidR="009338FB" w:rsidRPr="00D14D07" w:rsidRDefault="009338FB" w:rsidP="009338FB">
      <w:pPr>
        <w:rPr>
          <w:rFonts w:asciiTheme="majorHAnsi" w:hAnsiTheme="majorHAnsi" w:cstheme="majorHAnsi"/>
          <w:b/>
          <w:u w:val="single"/>
        </w:rPr>
      </w:pPr>
      <w:r w:rsidRPr="00D14D07">
        <w:rPr>
          <w:rFonts w:asciiTheme="majorHAnsi" w:hAnsiTheme="majorHAnsi" w:cstheme="majorHAnsi"/>
        </w:rPr>
        <w:t>Children who are working below expectation in reading for attainment or progress are our ‘Priority Readers’.</w:t>
      </w:r>
      <w:r w:rsidR="00EF1C59" w:rsidRPr="00D14D07">
        <w:rPr>
          <w:rFonts w:asciiTheme="majorHAnsi" w:hAnsiTheme="majorHAnsi" w:cstheme="majorHAnsi"/>
        </w:rPr>
        <w:t xml:space="preserve"> At the start of the school year, we assess these children for gaps in phonic knowledge and their reading and comprehension ages, to ensure they are reading texts at an appropriate level, matched to their reading ability. If gaps in phonic knowledge are found, blocks of intervention are planned to support children to fill the gaps in their knowledge. </w:t>
      </w:r>
      <w:r w:rsidR="00DD4BFF" w:rsidRPr="00D14D07">
        <w:rPr>
          <w:rFonts w:asciiTheme="majorHAnsi" w:hAnsiTheme="majorHAnsi" w:cstheme="majorHAnsi"/>
        </w:rPr>
        <w:t xml:space="preserve">Little Wandle texts can be used to support these children to recognise words containing the GPCs they have covered during intervention sessions. </w:t>
      </w:r>
      <w:r w:rsidR="00EF1C59" w:rsidRPr="00D14D07">
        <w:rPr>
          <w:rFonts w:asciiTheme="majorHAnsi" w:hAnsiTheme="majorHAnsi" w:cstheme="majorHAnsi"/>
        </w:rPr>
        <w:t>Teachers, Teaching Assistants or Parent Helpers will hear these children read 1 to 1 as often as possible</w:t>
      </w:r>
      <w:r w:rsidR="00DD4BFF" w:rsidRPr="00D14D07">
        <w:rPr>
          <w:rFonts w:asciiTheme="majorHAnsi" w:hAnsiTheme="majorHAnsi" w:cstheme="majorHAnsi"/>
        </w:rPr>
        <w:t xml:space="preserve">. </w:t>
      </w:r>
      <w:r w:rsidRPr="00D14D07">
        <w:rPr>
          <w:rFonts w:asciiTheme="majorHAnsi" w:hAnsiTheme="majorHAnsi" w:cstheme="majorHAnsi"/>
        </w:rPr>
        <w:t xml:space="preserve">Children will read their individual reading book in a quiet place. Teachers may ask adults hearing readers to concentrate on skills such as reading with expression, taking notice of punctuation and also may work on inference, deduction and prediction skills if </w:t>
      </w:r>
      <w:r w:rsidR="00DD4BFF" w:rsidRPr="00D14D07">
        <w:rPr>
          <w:rFonts w:asciiTheme="majorHAnsi" w:hAnsiTheme="majorHAnsi" w:cstheme="majorHAnsi"/>
        </w:rPr>
        <w:t>comprehension skills</w:t>
      </w:r>
      <w:r w:rsidRPr="00D14D07">
        <w:rPr>
          <w:rFonts w:asciiTheme="majorHAnsi" w:hAnsiTheme="majorHAnsi" w:cstheme="majorHAnsi"/>
        </w:rPr>
        <w:t xml:space="preserve"> are hindering progress for children.</w:t>
      </w:r>
      <w:r w:rsidR="00DD4BFF" w:rsidRPr="00D14D07">
        <w:rPr>
          <w:rFonts w:asciiTheme="majorHAnsi" w:hAnsiTheme="majorHAnsi" w:cstheme="majorHAnsi"/>
        </w:rPr>
        <w:t xml:space="preserve"> In reading lessons, these children will access the same texts as the rest of the class. Support is provided for these children in reading lessons, for example, these children may be given a simplified extract that is phonetically decodable or supported through</w:t>
      </w:r>
      <w:r w:rsidR="006B7F59" w:rsidRPr="00D14D07">
        <w:rPr>
          <w:rFonts w:asciiTheme="majorHAnsi" w:hAnsiTheme="majorHAnsi" w:cstheme="majorHAnsi"/>
        </w:rPr>
        <w:t xml:space="preserve"> the style of questioning used.</w:t>
      </w:r>
    </w:p>
    <w:p w:rsidR="009338FB" w:rsidRPr="00D14D07" w:rsidRDefault="006B7F59" w:rsidP="009338FB">
      <w:pPr>
        <w:rPr>
          <w:rFonts w:asciiTheme="majorHAnsi" w:hAnsiTheme="majorHAnsi" w:cstheme="majorHAnsi"/>
          <w:b/>
        </w:rPr>
      </w:pPr>
      <w:r w:rsidRPr="00D14D07">
        <w:rPr>
          <w:rFonts w:asciiTheme="majorHAnsi" w:hAnsiTheme="majorHAnsi" w:cstheme="majorHAnsi"/>
          <w:b/>
        </w:rPr>
        <w:t>Reading at h</w:t>
      </w:r>
      <w:r w:rsidR="009338FB" w:rsidRPr="00D14D07">
        <w:rPr>
          <w:rFonts w:asciiTheme="majorHAnsi" w:hAnsiTheme="majorHAnsi" w:cstheme="majorHAnsi"/>
          <w:b/>
        </w:rPr>
        <w:t>ome</w:t>
      </w:r>
    </w:p>
    <w:p w:rsidR="00E8140B" w:rsidRPr="00D14D07" w:rsidRDefault="005974F8" w:rsidP="009338FB">
      <w:pPr>
        <w:rPr>
          <w:rFonts w:asciiTheme="majorHAnsi" w:hAnsiTheme="majorHAnsi" w:cstheme="majorHAnsi"/>
        </w:rPr>
      </w:pPr>
      <w:r w:rsidRPr="00D14D07">
        <w:rPr>
          <w:rFonts w:asciiTheme="majorHAnsi" w:hAnsiTheme="majorHAnsi" w:cstheme="majorHAnsi"/>
        </w:rPr>
        <w:t>Reception and Year 1</w:t>
      </w:r>
      <w:r w:rsidR="009338FB" w:rsidRPr="00D14D07">
        <w:rPr>
          <w:rFonts w:asciiTheme="majorHAnsi" w:hAnsiTheme="majorHAnsi" w:cstheme="majorHAnsi"/>
        </w:rPr>
        <w:t>:</w:t>
      </w:r>
    </w:p>
    <w:p w:rsidR="009338FB" w:rsidRPr="00D14D07" w:rsidRDefault="009338FB" w:rsidP="009338FB">
      <w:pPr>
        <w:rPr>
          <w:rFonts w:asciiTheme="majorHAnsi" w:hAnsiTheme="majorHAnsi" w:cstheme="majorHAnsi"/>
        </w:rPr>
      </w:pPr>
      <w:r w:rsidRPr="00D14D07">
        <w:rPr>
          <w:rFonts w:asciiTheme="majorHAnsi" w:hAnsiTheme="majorHAnsi" w:cstheme="majorHAnsi"/>
        </w:rPr>
        <w:t>At Havannah First School, we ensure that our home reading books are matched closely to children’s developing phonic knowledge. Every week, the children bring home two books to read. One relates directly to their phonics teaching so that children revisit previously taught GPCs. It is essential that children re-read their book to de</w:t>
      </w:r>
      <w:r w:rsidR="005974F8" w:rsidRPr="00D14D07">
        <w:rPr>
          <w:rFonts w:asciiTheme="majorHAnsi" w:hAnsiTheme="majorHAnsi" w:cstheme="majorHAnsi"/>
        </w:rPr>
        <w:t>velop their fluency, so, f</w:t>
      </w:r>
      <w:r w:rsidRPr="00D14D07">
        <w:rPr>
          <w:rFonts w:asciiTheme="majorHAnsi" w:hAnsiTheme="majorHAnsi" w:cstheme="majorHAnsi"/>
        </w:rPr>
        <w:t xml:space="preserve">ollowing on from two reading practice sessions in school, the same book will go home. We suggest that each book is read at home three times to help children move from overtly blending to reading with fluency and confidence. Children also bring home a sharing text. This is a reading for pleasure book selected from either their classroom library or the school library that the children can share with an adult at home. </w:t>
      </w:r>
    </w:p>
    <w:p w:rsidR="009338FB" w:rsidRPr="00D14D07" w:rsidRDefault="009338FB" w:rsidP="009338FB">
      <w:pPr>
        <w:rPr>
          <w:rFonts w:asciiTheme="majorHAnsi" w:hAnsiTheme="majorHAnsi" w:cstheme="majorHAnsi"/>
        </w:rPr>
      </w:pPr>
      <w:r w:rsidRPr="00D14D07">
        <w:rPr>
          <w:rFonts w:asciiTheme="majorHAnsi" w:hAnsiTheme="majorHAnsi" w:cstheme="majorHAnsi"/>
        </w:rPr>
        <w:t>Year 2 Onwards:</w:t>
      </w:r>
    </w:p>
    <w:p w:rsidR="009338FB" w:rsidRPr="00D14D07" w:rsidRDefault="009338FB" w:rsidP="009338FB">
      <w:pPr>
        <w:rPr>
          <w:rFonts w:asciiTheme="majorHAnsi" w:hAnsiTheme="majorHAnsi" w:cstheme="majorHAnsi"/>
          <w:shd w:val="clear" w:color="auto" w:fill="FFFFFF"/>
        </w:rPr>
      </w:pPr>
      <w:r w:rsidRPr="00D14D07">
        <w:rPr>
          <w:rFonts w:asciiTheme="majorHAnsi" w:hAnsiTheme="majorHAnsi" w:cstheme="majorHAnsi"/>
          <w:shd w:val="clear" w:color="auto" w:fill="FFFFFF"/>
        </w:rPr>
        <w:t xml:space="preserve">Once children are secure with their application of the phonics content and are decoding effortlessly, they will move to the next stage of our reading scheme. Teachers will assess the children regularly and children will progress through the scheme according to both their word reading skills and their comprehension. Children who did not pass the Year One Phonics Screening Check, or who are not fully secure with Phase 5 Phonics teaching will continue to read books matched to their phonic ability and will progress through these texts, in line with phonics teaching in school. </w:t>
      </w:r>
    </w:p>
    <w:p w:rsidR="009338FB" w:rsidRPr="00D14D07" w:rsidRDefault="009338FB" w:rsidP="009338FB">
      <w:pPr>
        <w:shd w:val="clear" w:color="auto" w:fill="FFFFFF"/>
        <w:spacing w:before="100" w:beforeAutospacing="1" w:after="100" w:afterAutospacing="1" w:line="240" w:lineRule="auto"/>
        <w:rPr>
          <w:rFonts w:asciiTheme="majorHAnsi" w:eastAsia="Times New Roman" w:hAnsiTheme="majorHAnsi" w:cstheme="majorHAnsi"/>
          <w:lang w:eastAsia="en-GB"/>
        </w:rPr>
      </w:pPr>
      <w:r w:rsidRPr="00D14D07">
        <w:rPr>
          <w:rFonts w:asciiTheme="majorHAnsi" w:eastAsia="Times New Roman" w:hAnsiTheme="majorHAnsi" w:cstheme="majorHAnsi"/>
          <w:lang w:eastAsia="en-GB"/>
        </w:rPr>
        <w:t>Free Readers:</w:t>
      </w:r>
    </w:p>
    <w:p w:rsidR="009338FB" w:rsidRPr="00D14D07" w:rsidRDefault="009338FB" w:rsidP="009338FB">
      <w:pPr>
        <w:shd w:val="clear" w:color="auto" w:fill="FFFFFF"/>
        <w:spacing w:before="100" w:beforeAutospacing="1" w:after="100" w:afterAutospacing="1" w:line="240" w:lineRule="auto"/>
        <w:rPr>
          <w:rFonts w:asciiTheme="majorHAnsi" w:eastAsia="Times New Roman" w:hAnsiTheme="majorHAnsi" w:cstheme="majorHAnsi"/>
          <w:lang w:eastAsia="en-GB"/>
        </w:rPr>
      </w:pPr>
      <w:r w:rsidRPr="00D14D07">
        <w:rPr>
          <w:rFonts w:asciiTheme="majorHAnsi" w:eastAsia="Times New Roman" w:hAnsiTheme="majorHAnsi" w:cstheme="majorHAnsi"/>
          <w:lang w:eastAsia="en-GB"/>
        </w:rPr>
        <w:lastRenderedPageBreak/>
        <w:t>As children progress through Key Stage 2 and become confident, skilled readers, they will move beyond the school’s reading scheme to become an independent ‘free reader’. They will choose age-appropriate texts from the free readers section of the reading scheme, the school library or class libraries which support their comprehension skills and develop their vocabulary. Children will be encouraged to read a broad range of texts, including fiction, non-fiction and poetry.</w:t>
      </w:r>
    </w:p>
    <w:p w:rsidR="006B7F59" w:rsidRPr="00D14D07" w:rsidRDefault="006B7F59" w:rsidP="006B7F59">
      <w:pPr>
        <w:rPr>
          <w:rFonts w:asciiTheme="majorHAnsi" w:hAnsiTheme="majorHAnsi" w:cstheme="majorHAnsi"/>
          <w:b/>
        </w:rPr>
      </w:pPr>
      <w:r w:rsidRPr="00D14D07">
        <w:rPr>
          <w:rFonts w:asciiTheme="majorHAnsi" w:hAnsiTheme="majorHAnsi" w:cstheme="majorHAnsi"/>
          <w:b/>
        </w:rPr>
        <w:t>During our reading for pleasure</w:t>
      </w:r>
      <w:r w:rsidR="005974F8" w:rsidRPr="00D14D07">
        <w:rPr>
          <w:rFonts w:asciiTheme="majorHAnsi" w:hAnsiTheme="majorHAnsi" w:cstheme="majorHAnsi"/>
          <w:b/>
        </w:rPr>
        <w:t xml:space="preserve"> time</w:t>
      </w:r>
      <w:r w:rsidRPr="00D14D07">
        <w:rPr>
          <w:rFonts w:asciiTheme="majorHAnsi" w:hAnsiTheme="majorHAnsi" w:cstheme="majorHAnsi"/>
          <w:b/>
        </w:rPr>
        <w:t>, this is what you will see…</w:t>
      </w:r>
    </w:p>
    <w:p w:rsidR="006B7F59" w:rsidRPr="00D14D07" w:rsidRDefault="006B7F59" w:rsidP="006B7F59">
      <w:pPr>
        <w:rPr>
          <w:rFonts w:asciiTheme="majorHAnsi" w:hAnsiTheme="majorHAnsi" w:cstheme="majorHAnsi"/>
        </w:rPr>
      </w:pPr>
      <w:r w:rsidRPr="00D14D07">
        <w:rPr>
          <w:rFonts w:asciiTheme="majorHAnsi" w:hAnsiTheme="majorHAnsi" w:cstheme="majorHAnsi"/>
        </w:rPr>
        <w:t xml:space="preserve">Children in KS1 and KS2 will read for pleasure every day for 10 minutes. Children will choose a book that they are interested in and teachers will encourage children to read a variety of books including fiction, non-fiction and poetry. Adults in school will also read during this time in order to model good reading habits and to promote the lifelong love of reading. Teachers will discuss the books that children are reading and will ask children to recommend books to others and post on our </w:t>
      </w:r>
      <w:r w:rsidRPr="00D14D07">
        <w:rPr>
          <w:rFonts w:asciiTheme="majorHAnsi" w:hAnsiTheme="majorHAnsi" w:cstheme="majorHAnsi"/>
          <w:color w:val="0070C0"/>
        </w:rPr>
        <w:t>#HFSReads</w:t>
      </w:r>
      <w:r w:rsidRPr="00D14D07">
        <w:rPr>
          <w:rFonts w:asciiTheme="majorHAnsi" w:hAnsiTheme="majorHAnsi" w:cstheme="majorHAnsi"/>
        </w:rPr>
        <w:t>.</w:t>
      </w:r>
    </w:p>
    <w:p w:rsidR="006B7F59" w:rsidRPr="00D14D07" w:rsidRDefault="006B7F59" w:rsidP="006B7F59">
      <w:pPr>
        <w:rPr>
          <w:rFonts w:asciiTheme="majorHAnsi" w:hAnsiTheme="majorHAnsi" w:cstheme="majorHAnsi"/>
          <w:b/>
        </w:rPr>
      </w:pPr>
      <w:r w:rsidRPr="00D14D07">
        <w:rPr>
          <w:rFonts w:asciiTheme="majorHAnsi" w:hAnsiTheme="majorHAnsi" w:cstheme="majorHAnsi"/>
          <w:b/>
        </w:rPr>
        <w:t>During our daily stories, this is what you will see…</w:t>
      </w:r>
    </w:p>
    <w:p w:rsidR="006B7F59" w:rsidRPr="00D14D07" w:rsidRDefault="006B7F59" w:rsidP="006B7F59">
      <w:pPr>
        <w:rPr>
          <w:rFonts w:asciiTheme="majorHAnsi" w:hAnsiTheme="majorHAnsi" w:cstheme="majorHAnsi"/>
        </w:rPr>
      </w:pPr>
      <w:r w:rsidRPr="00D14D07">
        <w:rPr>
          <w:rFonts w:asciiTheme="majorHAnsi" w:hAnsiTheme="majorHAnsi" w:cstheme="majorHAnsi"/>
        </w:rPr>
        <w:t>In every class, children will be read to daily. In KS1 and KS2, this will be at 3pm. Teachers will read books from our Havannah Reading Spine or other favourite texts. These books have been specially chosen in order to ensure that our children are exposed to texts which are challenging, stimulating and exciting for the children to share. In Reception, children also listen to books from the reading spine and in addition to this, they are given two books in the morning to choose from and they are able to ‘vote’ for the book they would like to hear at the end of the day.</w:t>
      </w:r>
    </w:p>
    <w:p w:rsidR="006B7F59" w:rsidRPr="00D14D07" w:rsidRDefault="006B7F59" w:rsidP="006B7F59">
      <w:pPr>
        <w:rPr>
          <w:rFonts w:asciiTheme="majorHAnsi" w:hAnsiTheme="majorHAnsi" w:cstheme="majorHAnsi"/>
          <w:b/>
        </w:rPr>
      </w:pPr>
      <w:r w:rsidRPr="00D14D07">
        <w:rPr>
          <w:rFonts w:asciiTheme="majorHAnsi" w:hAnsiTheme="majorHAnsi" w:cstheme="majorHAnsi"/>
          <w:b/>
        </w:rPr>
        <w:t>Around our school to celebrate reading, this is what you will see…</w:t>
      </w:r>
    </w:p>
    <w:p w:rsidR="006B7F59" w:rsidRPr="00D14D07" w:rsidRDefault="006B7F59" w:rsidP="006B7F59">
      <w:pPr>
        <w:rPr>
          <w:rFonts w:asciiTheme="majorHAnsi" w:hAnsiTheme="majorHAnsi" w:cstheme="majorHAnsi"/>
        </w:rPr>
      </w:pPr>
      <w:r w:rsidRPr="00D14D07">
        <w:rPr>
          <w:rFonts w:asciiTheme="majorHAnsi" w:hAnsiTheme="majorHAnsi" w:cstheme="majorHAnsi"/>
        </w:rPr>
        <w:t>Children split into their ‘Reading Families’ twice a half term. During this time, they share favourite books and stories with members of another class. ‘Mystery Readers’ are invited into classrooms to share the daily story at 3pm. The mystery readers may be another member of school staff, family members of the children or a member of our wider school community. Children are able to access our school library once a week to borrow a book to read. Teachers or Parent helpers organise this and they are able to direct children to books which are suitable for them or which are linked to current topics. We have ‘Reading Ambassadors’ who are made up of Year 4 children who applied to become champions of reading in our school. Their role is to organise displays in the library to promote reading and they also hear priority readers in Reception and Year 1. We have regular, ‘Havannah Book Swap’ events whereby children can swap an old book from home with a new one. We have termly book fairs which come into school and these are well supported by parents.</w:t>
      </w:r>
    </w:p>
    <w:p w:rsidR="006B7F59" w:rsidRPr="00D14D07" w:rsidRDefault="006B7F59" w:rsidP="006B7F59">
      <w:pPr>
        <w:rPr>
          <w:rFonts w:asciiTheme="majorHAnsi" w:hAnsiTheme="majorHAnsi" w:cstheme="majorHAnsi"/>
          <w:b/>
        </w:rPr>
      </w:pPr>
      <w:r w:rsidRPr="00D14D07">
        <w:rPr>
          <w:rFonts w:asciiTheme="majorHAnsi" w:hAnsiTheme="majorHAnsi" w:cstheme="majorHAnsi"/>
          <w:b/>
        </w:rPr>
        <w:t>Across the curriculum, this is what you will see…</w:t>
      </w:r>
    </w:p>
    <w:p w:rsidR="009338FB" w:rsidRPr="00D14D07" w:rsidRDefault="006B7F59" w:rsidP="006B7F59">
      <w:pPr>
        <w:rPr>
          <w:rFonts w:asciiTheme="majorHAnsi" w:hAnsiTheme="majorHAnsi" w:cstheme="majorHAnsi"/>
        </w:rPr>
      </w:pPr>
      <w:r w:rsidRPr="00D14D07">
        <w:rPr>
          <w:rFonts w:asciiTheme="majorHAnsi" w:hAnsiTheme="majorHAnsi" w:cstheme="majorHAnsi"/>
        </w:rPr>
        <w:t>Well-chosen books are used to support learning in all curriculum subjects. Teachers use fiction, non-fiction and poetry books to enhance children’s knowledg</w:t>
      </w:r>
      <w:r w:rsidR="003A178E" w:rsidRPr="00D14D07">
        <w:rPr>
          <w:rFonts w:asciiTheme="majorHAnsi" w:hAnsiTheme="majorHAnsi" w:cstheme="majorHAnsi"/>
        </w:rPr>
        <w:t xml:space="preserve">e and to engage and enthuse </w:t>
      </w:r>
      <w:r w:rsidRPr="00D14D07">
        <w:rPr>
          <w:rFonts w:asciiTheme="majorHAnsi" w:hAnsiTheme="majorHAnsi" w:cstheme="majorHAnsi"/>
        </w:rPr>
        <w:t>learners.</w:t>
      </w:r>
    </w:p>
    <w:p w:rsidR="00B44074" w:rsidRDefault="00B44074" w:rsidP="00B44074">
      <w:pPr>
        <w:jc w:val="center"/>
        <w:rPr>
          <w:b/>
          <w:sz w:val="32"/>
        </w:rPr>
      </w:pPr>
    </w:p>
    <w:p w:rsidR="00D14D07" w:rsidRDefault="00D14D07" w:rsidP="00B44074">
      <w:pPr>
        <w:jc w:val="center"/>
        <w:rPr>
          <w:b/>
          <w:sz w:val="32"/>
        </w:rPr>
      </w:pPr>
    </w:p>
    <w:p w:rsidR="00D14D07" w:rsidRDefault="00D14D07" w:rsidP="00B44074">
      <w:pPr>
        <w:jc w:val="center"/>
        <w:rPr>
          <w:b/>
          <w:sz w:val="32"/>
        </w:rPr>
      </w:pPr>
    </w:p>
    <w:p w:rsidR="00D14D07" w:rsidRDefault="00D14D07" w:rsidP="00B44074">
      <w:pPr>
        <w:jc w:val="center"/>
        <w:rPr>
          <w:b/>
          <w:sz w:val="32"/>
        </w:rPr>
      </w:pPr>
    </w:p>
    <w:p w:rsidR="00D14D07" w:rsidRDefault="00D14D07" w:rsidP="00B44074">
      <w:pPr>
        <w:jc w:val="center"/>
        <w:rPr>
          <w:b/>
          <w:sz w:val="32"/>
        </w:rPr>
      </w:pPr>
    </w:p>
    <w:p w:rsidR="00D14D07" w:rsidRDefault="00D14D07" w:rsidP="00B44074">
      <w:pPr>
        <w:jc w:val="center"/>
        <w:rPr>
          <w:b/>
          <w:sz w:val="32"/>
        </w:rPr>
      </w:pPr>
    </w:p>
    <w:p w:rsidR="00D14D07" w:rsidRDefault="00D14D07" w:rsidP="00B44074">
      <w:pPr>
        <w:jc w:val="center"/>
        <w:rPr>
          <w:b/>
          <w:sz w:val="32"/>
        </w:rPr>
      </w:pPr>
    </w:p>
    <w:p w:rsidR="00D14D07" w:rsidRDefault="00D14D07" w:rsidP="00B44074">
      <w:pPr>
        <w:jc w:val="center"/>
        <w:rPr>
          <w:b/>
          <w:sz w:val="32"/>
        </w:rPr>
      </w:pPr>
    </w:p>
    <w:p w:rsidR="00D14D07" w:rsidRDefault="00D14D07" w:rsidP="00B44074">
      <w:pPr>
        <w:jc w:val="center"/>
        <w:rPr>
          <w:b/>
          <w:sz w:val="32"/>
        </w:rPr>
      </w:pPr>
    </w:p>
    <w:p w:rsidR="00D14D07" w:rsidRDefault="00D14D07" w:rsidP="00B44074">
      <w:pPr>
        <w:jc w:val="center"/>
        <w:rPr>
          <w:b/>
          <w:sz w:val="32"/>
        </w:rPr>
      </w:pPr>
      <w:r w:rsidRPr="00C06ECA">
        <w:rPr>
          <w:rFonts w:cs="Calibri"/>
          <w:b/>
          <w:noProof/>
          <w:sz w:val="24"/>
          <w:szCs w:val="24"/>
          <w:lang w:eastAsia="en-GB"/>
        </w:rPr>
        <w:lastRenderedPageBreak/>
        <w:drawing>
          <wp:anchor distT="0" distB="0" distL="114300" distR="114300" simplePos="0" relativeHeight="251666432" behindDoc="0" locked="0" layoutInCell="1" allowOverlap="1" wp14:anchorId="302589FF" wp14:editId="2B2BBBDA">
            <wp:simplePos x="0" y="0"/>
            <wp:positionH relativeFrom="page">
              <wp:align>center</wp:align>
            </wp:positionH>
            <wp:positionV relativeFrom="paragraph">
              <wp:posOffset>87630</wp:posOffset>
            </wp:positionV>
            <wp:extent cx="725170" cy="556260"/>
            <wp:effectExtent l="0" t="0" r="0" b="0"/>
            <wp:wrapThrough wrapText="bothSides">
              <wp:wrapPolygon edited="0">
                <wp:start x="0" y="0"/>
                <wp:lineTo x="0" y="20712"/>
                <wp:lineTo x="20995" y="20712"/>
                <wp:lineTo x="209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5170" cy="556260"/>
                    </a:xfrm>
                    <a:prstGeom prst="rect">
                      <a:avLst/>
                    </a:prstGeom>
                  </pic:spPr>
                </pic:pic>
              </a:graphicData>
            </a:graphic>
            <wp14:sizeRelH relativeFrom="margin">
              <wp14:pctWidth>0</wp14:pctWidth>
            </wp14:sizeRelH>
            <wp14:sizeRelV relativeFrom="margin">
              <wp14:pctHeight>0</wp14:pctHeight>
            </wp14:sizeRelV>
          </wp:anchor>
        </w:drawing>
      </w:r>
    </w:p>
    <w:p w:rsidR="00D14D07" w:rsidRDefault="00D14D07" w:rsidP="00B44074">
      <w:pPr>
        <w:jc w:val="center"/>
        <w:rPr>
          <w:b/>
          <w:sz w:val="32"/>
        </w:rPr>
      </w:pPr>
      <w:bookmarkStart w:id="0" w:name="_GoBack"/>
      <w:bookmarkEnd w:id="0"/>
    </w:p>
    <w:p w:rsidR="00B44074" w:rsidRPr="00B44074" w:rsidRDefault="005974F8" w:rsidP="00B44074">
      <w:pPr>
        <w:jc w:val="center"/>
        <w:rPr>
          <w:b/>
          <w:sz w:val="32"/>
        </w:rPr>
      </w:pPr>
      <w:r>
        <w:rPr>
          <w:b/>
          <w:sz w:val="32"/>
        </w:rPr>
        <w:t>Reading and Phonics Progression</w:t>
      </w:r>
      <w:r w:rsidR="00B44074" w:rsidRPr="00B44074">
        <w:rPr>
          <w:b/>
          <w:sz w:val="32"/>
        </w:rPr>
        <w:t xml:space="preserve"> at Havannah First School</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1843"/>
        <w:gridCol w:w="1984"/>
        <w:gridCol w:w="2126"/>
        <w:gridCol w:w="1985"/>
      </w:tblGrid>
      <w:tr w:rsidR="0093158F" w:rsidTr="00B44074">
        <w:trPr>
          <w:trHeight w:val="465"/>
        </w:trPr>
        <w:tc>
          <w:tcPr>
            <w:tcW w:w="2411" w:type="dxa"/>
          </w:tcPr>
          <w:p w:rsidR="0093158F" w:rsidRPr="009C7245" w:rsidRDefault="0093158F" w:rsidP="00FA4930">
            <w:pPr>
              <w:rPr>
                <w:b/>
              </w:rPr>
            </w:pPr>
            <w:r w:rsidRPr="009C7245">
              <w:rPr>
                <w:b/>
              </w:rPr>
              <w:t>R</w:t>
            </w:r>
          </w:p>
        </w:tc>
        <w:tc>
          <w:tcPr>
            <w:tcW w:w="1843" w:type="dxa"/>
          </w:tcPr>
          <w:p w:rsidR="0093158F" w:rsidRPr="00AF2614" w:rsidRDefault="0093158F" w:rsidP="00FA4930">
            <w:pPr>
              <w:rPr>
                <w:b/>
              </w:rPr>
            </w:pPr>
            <w:r w:rsidRPr="00AF2614">
              <w:rPr>
                <w:b/>
              </w:rPr>
              <w:t>Year 1</w:t>
            </w:r>
          </w:p>
        </w:tc>
        <w:tc>
          <w:tcPr>
            <w:tcW w:w="1984" w:type="dxa"/>
          </w:tcPr>
          <w:p w:rsidR="0093158F" w:rsidRPr="00AF2614" w:rsidRDefault="0093158F" w:rsidP="00FA4930">
            <w:pPr>
              <w:rPr>
                <w:b/>
              </w:rPr>
            </w:pPr>
            <w:r w:rsidRPr="00AF2614">
              <w:rPr>
                <w:b/>
              </w:rPr>
              <w:t>Year 2</w:t>
            </w:r>
          </w:p>
        </w:tc>
        <w:tc>
          <w:tcPr>
            <w:tcW w:w="2126" w:type="dxa"/>
          </w:tcPr>
          <w:p w:rsidR="0093158F" w:rsidRPr="00AF2614" w:rsidRDefault="0093158F" w:rsidP="00FA4930">
            <w:pPr>
              <w:rPr>
                <w:b/>
              </w:rPr>
            </w:pPr>
            <w:r w:rsidRPr="00AF2614">
              <w:rPr>
                <w:b/>
              </w:rPr>
              <w:t>Year 3</w:t>
            </w:r>
          </w:p>
        </w:tc>
        <w:tc>
          <w:tcPr>
            <w:tcW w:w="1985" w:type="dxa"/>
          </w:tcPr>
          <w:p w:rsidR="0093158F" w:rsidRPr="00AF2614" w:rsidRDefault="0093158F" w:rsidP="00FA4930">
            <w:pPr>
              <w:rPr>
                <w:b/>
              </w:rPr>
            </w:pPr>
            <w:r w:rsidRPr="00AF2614">
              <w:rPr>
                <w:b/>
              </w:rPr>
              <w:t>Year 4</w:t>
            </w:r>
          </w:p>
        </w:tc>
      </w:tr>
      <w:tr w:rsidR="0093158F" w:rsidTr="0093158F">
        <w:trPr>
          <w:trHeight w:val="465"/>
        </w:trPr>
        <w:tc>
          <w:tcPr>
            <w:tcW w:w="10349" w:type="dxa"/>
            <w:gridSpan w:val="5"/>
            <w:shd w:val="clear" w:color="auto" w:fill="92D050"/>
          </w:tcPr>
          <w:p w:rsidR="0093158F" w:rsidRPr="0093158F" w:rsidRDefault="0093158F" w:rsidP="0093158F">
            <w:pPr>
              <w:jc w:val="center"/>
              <w:rPr>
                <w:b/>
                <w:color w:val="FFFFFF" w:themeColor="background1"/>
              </w:rPr>
            </w:pPr>
            <w:r w:rsidRPr="0093158F">
              <w:rPr>
                <w:b/>
                <w:color w:val="FFFFFF" w:themeColor="background1"/>
                <w:sz w:val="28"/>
              </w:rPr>
              <w:t>To use phonics skills to decode and develop reading fluency</w:t>
            </w:r>
          </w:p>
        </w:tc>
      </w:tr>
      <w:tr w:rsidR="009337CE" w:rsidTr="009337CE">
        <w:trPr>
          <w:trHeight w:val="3810"/>
        </w:trPr>
        <w:tc>
          <w:tcPr>
            <w:tcW w:w="2411" w:type="dxa"/>
            <w:vMerge w:val="restart"/>
          </w:tcPr>
          <w:p w:rsidR="009337CE" w:rsidRPr="0093158F" w:rsidRDefault="009337CE" w:rsidP="0093158F">
            <w:pPr>
              <w:pStyle w:val="ListParagraph"/>
              <w:numPr>
                <w:ilvl w:val="0"/>
                <w:numId w:val="21"/>
              </w:numPr>
              <w:shd w:val="clear" w:color="auto" w:fill="FFFFFF"/>
              <w:tabs>
                <w:tab w:val="left" w:pos="6240"/>
                <w:tab w:val="center" w:pos="7831"/>
              </w:tabs>
              <w:spacing w:line="240" w:lineRule="auto"/>
              <w:rPr>
                <w:rFonts w:ascii="Calibri Light" w:eastAsia="Times New Roman" w:hAnsi="Calibri Light" w:cs="Calibri Light"/>
                <w:bCs/>
                <w:color w:val="000000" w:themeColor="text1"/>
                <w:sz w:val="18"/>
                <w:szCs w:val="20"/>
                <w:lang w:eastAsia="en-GB"/>
              </w:rPr>
            </w:pPr>
            <w:r w:rsidRPr="0093158F">
              <w:rPr>
                <w:rFonts w:ascii="Calibri Light" w:eastAsia="Times New Roman" w:hAnsi="Calibri Light" w:cs="Calibri Light"/>
                <w:bCs/>
                <w:color w:val="000000" w:themeColor="text1"/>
                <w:sz w:val="18"/>
                <w:szCs w:val="20"/>
                <w:lang w:eastAsia="en-GB"/>
              </w:rPr>
              <w:t>Pupils can read individual letters by saying the sounds for them.</w:t>
            </w:r>
          </w:p>
          <w:p w:rsidR="009337CE" w:rsidRPr="0093158F" w:rsidRDefault="009337CE" w:rsidP="0093158F">
            <w:pPr>
              <w:pStyle w:val="ListParagraph"/>
              <w:numPr>
                <w:ilvl w:val="0"/>
                <w:numId w:val="21"/>
              </w:numPr>
              <w:spacing w:line="240" w:lineRule="auto"/>
              <w:rPr>
                <w:rFonts w:ascii="Calibri Light" w:eastAsia="Times New Roman" w:hAnsi="Calibri Light" w:cs="Calibri Light"/>
                <w:bCs/>
                <w:color w:val="000000" w:themeColor="text1"/>
                <w:sz w:val="18"/>
                <w:szCs w:val="20"/>
                <w:lang w:eastAsia="en-GB"/>
              </w:rPr>
            </w:pPr>
            <w:r w:rsidRPr="0093158F">
              <w:rPr>
                <w:rFonts w:ascii="Calibri Light" w:eastAsia="Times New Roman" w:hAnsi="Calibri Light" w:cs="Calibri Light"/>
                <w:bCs/>
                <w:color w:val="000000" w:themeColor="text1"/>
                <w:sz w:val="18"/>
                <w:szCs w:val="20"/>
                <w:lang w:eastAsia="en-GB"/>
              </w:rPr>
              <w:t xml:space="preserve">Pupils can blend sounds into words, so that they can read short words made up of known letter-sound correspondences. </w:t>
            </w:r>
          </w:p>
          <w:p w:rsidR="009337CE" w:rsidRPr="0093158F" w:rsidRDefault="009337CE" w:rsidP="0093158F">
            <w:pPr>
              <w:pStyle w:val="ListParagraph"/>
              <w:numPr>
                <w:ilvl w:val="0"/>
                <w:numId w:val="21"/>
              </w:numPr>
              <w:shd w:val="clear" w:color="auto" w:fill="FFFFFF"/>
              <w:tabs>
                <w:tab w:val="left" w:pos="6240"/>
                <w:tab w:val="center" w:pos="7831"/>
              </w:tabs>
              <w:spacing w:line="240" w:lineRule="auto"/>
              <w:rPr>
                <w:rFonts w:ascii="Calibri Light" w:eastAsia="Times New Roman" w:hAnsi="Calibri Light" w:cs="Calibri Light"/>
                <w:bCs/>
                <w:color w:val="000000" w:themeColor="text1"/>
                <w:sz w:val="18"/>
                <w:szCs w:val="20"/>
                <w:lang w:eastAsia="en-GB"/>
              </w:rPr>
            </w:pPr>
            <w:r w:rsidRPr="0093158F">
              <w:rPr>
                <w:rFonts w:ascii="Calibri Light" w:eastAsia="Times New Roman" w:hAnsi="Calibri Light" w:cs="Calibri Light"/>
                <w:bCs/>
                <w:color w:val="000000" w:themeColor="text1"/>
                <w:sz w:val="18"/>
                <w:szCs w:val="20"/>
                <w:lang w:eastAsia="en-GB"/>
              </w:rPr>
              <w:t>Pupils can read some letter groups that represent one sound and say sounds for them.</w:t>
            </w:r>
          </w:p>
          <w:p w:rsidR="009337CE" w:rsidRPr="0093158F" w:rsidRDefault="009337CE" w:rsidP="0093158F">
            <w:pPr>
              <w:pStyle w:val="ListParagraph"/>
              <w:numPr>
                <w:ilvl w:val="0"/>
                <w:numId w:val="21"/>
              </w:numPr>
              <w:spacing w:line="240" w:lineRule="auto"/>
              <w:rPr>
                <w:rFonts w:ascii="Calibri Light" w:eastAsia="Times New Roman" w:hAnsi="Calibri Light" w:cs="Calibri Light"/>
                <w:bCs/>
                <w:color w:val="000000" w:themeColor="text1"/>
                <w:sz w:val="18"/>
                <w:szCs w:val="20"/>
                <w:lang w:eastAsia="en-GB"/>
              </w:rPr>
            </w:pPr>
            <w:r w:rsidRPr="0093158F">
              <w:rPr>
                <w:rFonts w:ascii="Calibri Light" w:eastAsia="Times New Roman" w:hAnsi="Calibri Light" w:cs="Calibri Light"/>
                <w:bCs/>
                <w:color w:val="000000" w:themeColor="text1"/>
                <w:sz w:val="18"/>
                <w:szCs w:val="20"/>
                <w:lang w:eastAsia="en-GB"/>
              </w:rPr>
              <w:t>Pupils can read a few common exception words matched to the school’s phonic programme.</w:t>
            </w:r>
          </w:p>
          <w:p w:rsidR="009337CE" w:rsidRPr="0093158F" w:rsidRDefault="009337CE" w:rsidP="0093158F">
            <w:pPr>
              <w:pStyle w:val="ListParagraph"/>
              <w:numPr>
                <w:ilvl w:val="0"/>
                <w:numId w:val="21"/>
              </w:numPr>
              <w:shd w:val="clear" w:color="auto" w:fill="FFFFFF"/>
              <w:tabs>
                <w:tab w:val="left" w:pos="6240"/>
                <w:tab w:val="center" w:pos="7831"/>
              </w:tabs>
              <w:spacing w:line="240" w:lineRule="auto"/>
              <w:rPr>
                <w:rFonts w:ascii="Calibri Light" w:eastAsia="Times New Roman" w:hAnsi="Calibri Light" w:cs="Calibri Light"/>
                <w:bCs/>
                <w:color w:val="000000" w:themeColor="text1"/>
                <w:sz w:val="18"/>
                <w:szCs w:val="20"/>
                <w:lang w:eastAsia="en-GB"/>
              </w:rPr>
            </w:pPr>
            <w:r w:rsidRPr="0093158F">
              <w:rPr>
                <w:rFonts w:ascii="Calibri Light" w:eastAsia="Times New Roman" w:hAnsi="Calibri Light" w:cs="Calibri Light"/>
                <w:bCs/>
                <w:color w:val="000000" w:themeColor="text1"/>
                <w:sz w:val="18"/>
                <w:szCs w:val="20"/>
                <w:lang w:eastAsia="en-GB"/>
              </w:rPr>
              <w:t xml:space="preserve">Pupils can read simple phrases and sentences made up of words with known letter-sound correspondences and, where necessary, a few exception words. </w:t>
            </w:r>
          </w:p>
          <w:p w:rsidR="009337CE" w:rsidRPr="0093158F" w:rsidRDefault="009337CE" w:rsidP="0093158F">
            <w:pPr>
              <w:rPr>
                <w:sz w:val="18"/>
              </w:rPr>
            </w:pPr>
          </w:p>
        </w:tc>
        <w:tc>
          <w:tcPr>
            <w:tcW w:w="1843" w:type="dxa"/>
            <w:vMerge w:val="restart"/>
          </w:tcPr>
          <w:p w:rsidR="009337CE" w:rsidRPr="0093158F" w:rsidRDefault="009337CE" w:rsidP="0093158F">
            <w:pPr>
              <w:pStyle w:val="ListParagraph"/>
              <w:numPr>
                <w:ilvl w:val="0"/>
                <w:numId w:val="22"/>
              </w:numPr>
              <w:shd w:val="clear" w:color="auto" w:fill="FFFFFF"/>
              <w:tabs>
                <w:tab w:val="left" w:pos="6240"/>
                <w:tab w:val="center" w:pos="7831"/>
              </w:tabs>
              <w:spacing w:line="240" w:lineRule="auto"/>
              <w:rPr>
                <w:rFonts w:ascii="Calibri Light" w:eastAsia="Times New Roman" w:hAnsi="Calibri Light" w:cs="Calibri Light"/>
                <w:bCs/>
                <w:color w:val="000000" w:themeColor="text1"/>
                <w:sz w:val="18"/>
                <w:szCs w:val="20"/>
                <w:lang w:eastAsia="en-GB"/>
              </w:rPr>
            </w:pPr>
            <w:r w:rsidRPr="0093158F">
              <w:rPr>
                <w:rFonts w:ascii="Calibri Light" w:eastAsia="Times New Roman" w:hAnsi="Calibri Light" w:cs="Calibri Light"/>
                <w:bCs/>
                <w:color w:val="000000" w:themeColor="text1"/>
                <w:sz w:val="18"/>
                <w:szCs w:val="20"/>
                <w:lang w:eastAsia="en-GB"/>
              </w:rPr>
              <w:t>Pupils can read words accurately and fluently without overt sounding and blending, e.g. at over 90 words per minute.</w:t>
            </w:r>
          </w:p>
          <w:p w:rsidR="009337CE" w:rsidRPr="0093158F" w:rsidRDefault="009337CE" w:rsidP="0093158F">
            <w:pPr>
              <w:pStyle w:val="ListParagraph"/>
              <w:numPr>
                <w:ilvl w:val="0"/>
                <w:numId w:val="22"/>
              </w:numPr>
              <w:shd w:val="clear" w:color="auto" w:fill="FFFFFF"/>
              <w:tabs>
                <w:tab w:val="left" w:pos="6240"/>
                <w:tab w:val="center" w:pos="7831"/>
              </w:tabs>
              <w:spacing w:line="240" w:lineRule="auto"/>
              <w:rPr>
                <w:rFonts w:ascii="Calibri Light" w:eastAsia="Times New Roman" w:hAnsi="Calibri Light" w:cs="Calibri Light"/>
                <w:bCs/>
                <w:color w:val="000000" w:themeColor="text1"/>
                <w:sz w:val="18"/>
                <w:szCs w:val="20"/>
                <w:lang w:eastAsia="en-GB"/>
              </w:rPr>
            </w:pPr>
            <w:r w:rsidRPr="0093158F">
              <w:rPr>
                <w:rFonts w:ascii="Calibri Light" w:eastAsia="Times New Roman" w:hAnsi="Calibri Light" w:cs="Calibri Light"/>
                <w:bCs/>
                <w:color w:val="000000" w:themeColor="text1"/>
                <w:sz w:val="18"/>
                <w:szCs w:val="20"/>
                <w:lang w:eastAsia="en-GB"/>
              </w:rPr>
              <w:t>Pupils can sound out most unfamiliar words accurately, without undue hesitation.</w:t>
            </w:r>
          </w:p>
          <w:p w:rsidR="009337CE" w:rsidRPr="0093158F" w:rsidRDefault="009337CE" w:rsidP="0093158F">
            <w:pPr>
              <w:rPr>
                <w:sz w:val="18"/>
              </w:rPr>
            </w:pPr>
          </w:p>
        </w:tc>
        <w:tc>
          <w:tcPr>
            <w:tcW w:w="1984" w:type="dxa"/>
            <w:vMerge w:val="restart"/>
          </w:tcPr>
          <w:p w:rsidR="009337CE" w:rsidRPr="0093158F" w:rsidRDefault="009337CE" w:rsidP="0093158F">
            <w:pPr>
              <w:pStyle w:val="ListParagraph"/>
              <w:numPr>
                <w:ilvl w:val="0"/>
                <w:numId w:val="23"/>
              </w:numPr>
              <w:autoSpaceDE w:val="0"/>
              <w:autoSpaceDN w:val="0"/>
              <w:adjustRightInd w:val="0"/>
              <w:spacing w:line="240" w:lineRule="auto"/>
              <w:rPr>
                <w:rFonts w:ascii="Calibri Light" w:hAnsi="Calibri Light" w:cs="Calibri Light"/>
                <w:color w:val="000000" w:themeColor="text1"/>
                <w:sz w:val="18"/>
                <w:szCs w:val="20"/>
              </w:rPr>
            </w:pPr>
            <w:r w:rsidRPr="0093158F">
              <w:rPr>
                <w:rFonts w:ascii="Calibri Light" w:hAnsi="Calibri Light" w:cs="Calibri Light"/>
                <w:color w:val="000000" w:themeColor="text1"/>
                <w:sz w:val="18"/>
                <w:szCs w:val="20"/>
              </w:rPr>
              <w:t>Pupils can read accurately most words of two or more syllables.</w:t>
            </w:r>
          </w:p>
          <w:p w:rsidR="009337CE" w:rsidRPr="0093158F" w:rsidRDefault="009337CE" w:rsidP="0093158F">
            <w:pPr>
              <w:pStyle w:val="ListParagraph"/>
              <w:numPr>
                <w:ilvl w:val="0"/>
                <w:numId w:val="23"/>
              </w:numPr>
              <w:autoSpaceDE w:val="0"/>
              <w:autoSpaceDN w:val="0"/>
              <w:adjustRightInd w:val="0"/>
              <w:spacing w:line="240" w:lineRule="auto"/>
              <w:rPr>
                <w:rFonts w:ascii="Calibri Light" w:hAnsi="Calibri Light" w:cs="Calibri Light"/>
                <w:color w:val="000000" w:themeColor="text1"/>
                <w:sz w:val="18"/>
                <w:szCs w:val="20"/>
              </w:rPr>
            </w:pPr>
            <w:r w:rsidRPr="0093158F">
              <w:rPr>
                <w:rFonts w:ascii="Calibri Light" w:hAnsi="Calibri Light" w:cs="Calibri Light"/>
                <w:color w:val="000000" w:themeColor="text1"/>
                <w:sz w:val="18"/>
                <w:szCs w:val="20"/>
              </w:rPr>
              <w:t xml:space="preserve">Pupils can read most words containing common suffixes. </w:t>
            </w:r>
          </w:p>
          <w:p w:rsidR="009337CE" w:rsidRPr="0093158F" w:rsidRDefault="009337CE" w:rsidP="0093158F">
            <w:pPr>
              <w:pStyle w:val="ListParagraph"/>
              <w:numPr>
                <w:ilvl w:val="0"/>
                <w:numId w:val="23"/>
              </w:numPr>
              <w:autoSpaceDE w:val="0"/>
              <w:autoSpaceDN w:val="0"/>
              <w:adjustRightInd w:val="0"/>
              <w:spacing w:line="240" w:lineRule="auto"/>
              <w:rPr>
                <w:rFonts w:ascii="Calibri Light" w:hAnsi="Calibri Light" w:cs="Calibri Light"/>
                <w:color w:val="000000" w:themeColor="text1"/>
                <w:sz w:val="18"/>
                <w:szCs w:val="20"/>
              </w:rPr>
            </w:pPr>
            <w:r w:rsidRPr="0093158F">
              <w:rPr>
                <w:rFonts w:ascii="Calibri Light" w:hAnsi="Calibri Light" w:cs="Calibri Light"/>
                <w:color w:val="000000" w:themeColor="text1"/>
                <w:sz w:val="18"/>
                <w:szCs w:val="20"/>
              </w:rPr>
              <w:t>Pupils can read most common exception words.</w:t>
            </w:r>
          </w:p>
          <w:p w:rsidR="009337CE" w:rsidRPr="0093158F" w:rsidRDefault="009337CE" w:rsidP="0093158F">
            <w:pPr>
              <w:pStyle w:val="ListParagraph"/>
              <w:numPr>
                <w:ilvl w:val="0"/>
                <w:numId w:val="23"/>
              </w:numPr>
              <w:spacing w:line="240" w:lineRule="auto"/>
              <w:rPr>
                <w:rFonts w:ascii="Calibri Light" w:hAnsi="Calibri Light" w:cs="Calibri Light"/>
                <w:color w:val="000000" w:themeColor="text1"/>
                <w:sz w:val="18"/>
                <w:szCs w:val="20"/>
              </w:rPr>
            </w:pPr>
            <w:r w:rsidRPr="0093158F">
              <w:rPr>
                <w:rFonts w:ascii="Calibri Light" w:hAnsi="Calibri Light" w:cs="Calibri Light"/>
                <w:color w:val="000000" w:themeColor="text1"/>
                <w:sz w:val="18"/>
                <w:szCs w:val="20"/>
              </w:rPr>
              <w:t>Pupils can read words accurately and fluently without overt sounding and blending, e.g. at over 90 words per minute.</w:t>
            </w:r>
          </w:p>
          <w:p w:rsidR="009337CE" w:rsidRPr="0093158F" w:rsidRDefault="009337CE" w:rsidP="0093158F">
            <w:pPr>
              <w:pStyle w:val="ListParagraph"/>
              <w:numPr>
                <w:ilvl w:val="0"/>
                <w:numId w:val="23"/>
              </w:numPr>
              <w:spacing w:line="240" w:lineRule="auto"/>
              <w:rPr>
                <w:rFonts w:ascii="Calibri Light" w:hAnsi="Calibri Light" w:cs="Calibri Light"/>
                <w:color w:val="000000" w:themeColor="text1"/>
                <w:sz w:val="18"/>
                <w:szCs w:val="20"/>
              </w:rPr>
            </w:pPr>
            <w:r w:rsidRPr="0093158F">
              <w:rPr>
                <w:rFonts w:ascii="Calibri Light" w:hAnsi="Calibri Light" w:cs="Calibri Light"/>
                <w:color w:val="000000" w:themeColor="text1"/>
                <w:sz w:val="18"/>
                <w:szCs w:val="20"/>
              </w:rPr>
              <w:t>Pupils can sound out most unfamiliar words accurately, without undue hesitation.</w:t>
            </w:r>
          </w:p>
          <w:p w:rsidR="009337CE" w:rsidRPr="0093158F" w:rsidRDefault="009337CE" w:rsidP="0093158F">
            <w:pPr>
              <w:rPr>
                <w:sz w:val="18"/>
              </w:rPr>
            </w:pPr>
          </w:p>
        </w:tc>
        <w:tc>
          <w:tcPr>
            <w:tcW w:w="2126" w:type="dxa"/>
          </w:tcPr>
          <w:p w:rsidR="009337CE" w:rsidRPr="0093158F" w:rsidRDefault="009337CE" w:rsidP="0093158F">
            <w:pPr>
              <w:pStyle w:val="ListParagraph"/>
              <w:numPr>
                <w:ilvl w:val="0"/>
                <w:numId w:val="24"/>
              </w:numPr>
              <w:spacing w:line="240" w:lineRule="auto"/>
              <w:rPr>
                <w:rFonts w:ascii="Calibri Light" w:hAnsi="Calibri Light" w:cs="Calibri Light"/>
                <w:color w:val="000000" w:themeColor="text1"/>
                <w:sz w:val="18"/>
                <w:szCs w:val="20"/>
              </w:rPr>
            </w:pPr>
            <w:r w:rsidRPr="0093158F">
              <w:rPr>
                <w:rFonts w:ascii="Calibri Light" w:hAnsi="Calibri Light" w:cs="Calibri Light"/>
                <w:color w:val="000000" w:themeColor="text1"/>
                <w:sz w:val="18"/>
                <w:szCs w:val="20"/>
              </w:rPr>
              <w:t>Pupils can sound out most unfamiliar words accurately, without undue hesitation.</w:t>
            </w:r>
          </w:p>
          <w:p w:rsidR="009337CE" w:rsidRPr="0093158F" w:rsidRDefault="009337CE" w:rsidP="0093158F">
            <w:pPr>
              <w:rPr>
                <w:rFonts w:ascii="Calibri Light" w:hAnsi="Calibri Light" w:cs="Calibri Light"/>
                <w:color w:val="000000" w:themeColor="text1"/>
                <w:sz w:val="18"/>
                <w:szCs w:val="20"/>
              </w:rPr>
            </w:pPr>
          </w:p>
          <w:p w:rsidR="009337CE" w:rsidRDefault="009337CE" w:rsidP="0093158F">
            <w:pPr>
              <w:rPr>
                <w:sz w:val="18"/>
              </w:rPr>
            </w:pPr>
          </w:p>
          <w:p w:rsidR="009337CE" w:rsidRDefault="009337CE" w:rsidP="0093158F">
            <w:pPr>
              <w:rPr>
                <w:sz w:val="18"/>
              </w:rPr>
            </w:pPr>
          </w:p>
          <w:p w:rsidR="009337CE" w:rsidRDefault="009337CE" w:rsidP="0093158F">
            <w:pPr>
              <w:rPr>
                <w:sz w:val="18"/>
              </w:rPr>
            </w:pPr>
          </w:p>
          <w:p w:rsidR="009337CE" w:rsidRPr="0093158F" w:rsidRDefault="009337CE" w:rsidP="0093158F">
            <w:pPr>
              <w:rPr>
                <w:sz w:val="18"/>
              </w:rPr>
            </w:pPr>
          </w:p>
        </w:tc>
        <w:tc>
          <w:tcPr>
            <w:tcW w:w="1985" w:type="dxa"/>
            <w:shd w:val="clear" w:color="auto" w:fill="auto"/>
          </w:tcPr>
          <w:p w:rsidR="009337CE" w:rsidRPr="0093158F" w:rsidRDefault="009337CE" w:rsidP="0093158F">
            <w:pPr>
              <w:pStyle w:val="ListParagraph"/>
              <w:numPr>
                <w:ilvl w:val="0"/>
                <w:numId w:val="24"/>
              </w:numPr>
              <w:spacing w:line="240" w:lineRule="auto"/>
              <w:rPr>
                <w:rFonts w:ascii="Calibri Light" w:hAnsi="Calibri Light" w:cs="Calibri Light"/>
                <w:color w:val="000000" w:themeColor="text1"/>
                <w:sz w:val="18"/>
                <w:szCs w:val="20"/>
              </w:rPr>
            </w:pPr>
            <w:r w:rsidRPr="0093158F">
              <w:rPr>
                <w:rFonts w:ascii="Calibri Light" w:hAnsi="Calibri Light" w:cs="Calibri Light"/>
                <w:color w:val="000000" w:themeColor="text1"/>
                <w:sz w:val="18"/>
                <w:szCs w:val="20"/>
              </w:rPr>
              <w:t>Pupils can read further exception words, noting the unusual correspondences between spelling and sound, and where these occur in the word.</w:t>
            </w:r>
          </w:p>
          <w:p w:rsidR="009337CE" w:rsidRPr="0093158F" w:rsidRDefault="009337CE" w:rsidP="0093158F">
            <w:pPr>
              <w:rPr>
                <w:sz w:val="18"/>
              </w:rPr>
            </w:pPr>
          </w:p>
        </w:tc>
      </w:tr>
      <w:tr w:rsidR="009337CE" w:rsidTr="009337CE">
        <w:trPr>
          <w:trHeight w:val="1898"/>
        </w:trPr>
        <w:tc>
          <w:tcPr>
            <w:tcW w:w="2411" w:type="dxa"/>
            <w:vMerge/>
          </w:tcPr>
          <w:p w:rsidR="009337CE" w:rsidRPr="0093158F" w:rsidRDefault="009337CE" w:rsidP="0093158F">
            <w:pPr>
              <w:pStyle w:val="ListParagraph"/>
              <w:numPr>
                <w:ilvl w:val="0"/>
                <w:numId w:val="21"/>
              </w:numPr>
              <w:shd w:val="clear" w:color="auto" w:fill="FFFFFF"/>
              <w:tabs>
                <w:tab w:val="left" w:pos="6240"/>
                <w:tab w:val="center" w:pos="7831"/>
              </w:tabs>
              <w:spacing w:line="240" w:lineRule="auto"/>
              <w:rPr>
                <w:rFonts w:ascii="Calibri Light" w:eastAsia="Times New Roman" w:hAnsi="Calibri Light" w:cs="Calibri Light"/>
                <w:bCs/>
                <w:color w:val="000000" w:themeColor="text1"/>
                <w:sz w:val="18"/>
                <w:szCs w:val="20"/>
                <w:lang w:eastAsia="en-GB"/>
              </w:rPr>
            </w:pPr>
          </w:p>
        </w:tc>
        <w:tc>
          <w:tcPr>
            <w:tcW w:w="1843" w:type="dxa"/>
            <w:vMerge/>
          </w:tcPr>
          <w:p w:rsidR="009337CE" w:rsidRPr="0093158F" w:rsidRDefault="009337CE" w:rsidP="0093158F">
            <w:pPr>
              <w:pStyle w:val="ListParagraph"/>
              <w:numPr>
                <w:ilvl w:val="0"/>
                <w:numId w:val="22"/>
              </w:numPr>
              <w:shd w:val="clear" w:color="auto" w:fill="FFFFFF"/>
              <w:tabs>
                <w:tab w:val="left" w:pos="6240"/>
                <w:tab w:val="center" w:pos="7831"/>
              </w:tabs>
              <w:spacing w:line="240" w:lineRule="auto"/>
              <w:rPr>
                <w:rFonts w:ascii="Calibri Light" w:eastAsia="Times New Roman" w:hAnsi="Calibri Light" w:cs="Calibri Light"/>
                <w:bCs/>
                <w:color w:val="000000" w:themeColor="text1"/>
                <w:sz w:val="18"/>
                <w:szCs w:val="20"/>
                <w:lang w:eastAsia="en-GB"/>
              </w:rPr>
            </w:pPr>
          </w:p>
        </w:tc>
        <w:tc>
          <w:tcPr>
            <w:tcW w:w="1984" w:type="dxa"/>
            <w:vMerge/>
          </w:tcPr>
          <w:p w:rsidR="009337CE" w:rsidRPr="0093158F" w:rsidRDefault="009337CE" w:rsidP="0093158F">
            <w:pPr>
              <w:pStyle w:val="ListParagraph"/>
              <w:numPr>
                <w:ilvl w:val="0"/>
                <w:numId w:val="23"/>
              </w:numPr>
              <w:autoSpaceDE w:val="0"/>
              <w:autoSpaceDN w:val="0"/>
              <w:adjustRightInd w:val="0"/>
              <w:spacing w:line="240" w:lineRule="auto"/>
              <w:rPr>
                <w:rFonts w:ascii="Calibri Light" w:hAnsi="Calibri Light" w:cs="Calibri Light"/>
                <w:color w:val="000000" w:themeColor="text1"/>
                <w:sz w:val="18"/>
                <w:szCs w:val="20"/>
              </w:rPr>
            </w:pPr>
          </w:p>
        </w:tc>
        <w:tc>
          <w:tcPr>
            <w:tcW w:w="4111" w:type="dxa"/>
            <w:gridSpan w:val="2"/>
          </w:tcPr>
          <w:p w:rsidR="009337CE" w:rsidRPr="009337CE" w:rsidRDefault="009337CE" w:rsidP="0093158F">
            <w:pPr>
              <w:pStyle w:val="ListParagraph"/>
              <w:numPr>
                <w:ilvl w:val="0"/>
                <w:numId w:val="24"/>
              </w:numPr>
              <w:spacing w:line="240" w:lineRule="auto"/>
              <w:rPr>
                <w:rFonts w:asciiTheme="majorHAnsi" w:hAnsiTheme="majorHAnsi" w:cstheme="majorHAnsi"/>
                <w:color w:val="000000" w:themeColor="text1"/>
                <w:sz w:val="20"/>
                <w:szCs w:val="20"/>
              </w:rPr>
            </w:pPr>
            <w:r w:rsidRPr="009337CE">
              <w:rPr>
                <w:rFonts w:asciiTheme="majorHAnsi" w:hAnsiTheme="majorHAnsi" w:cstheme="majorHAnsi"/>
                <w:sz w:val="20"/>
                <w:szCs w:val="20"/>
              </w:rPr>
              <w:t>At this stage, teaching comprehension skills should be taking precedence over teaching word reading and fluency specifically. Any focus on word reading should support the development of vocabulary.</w:t>
            </w:r>
          </w:p>
        </w:tc>
      </w:tr>
      <w:tr w:rsidR="0093158F" w:rsidTr="0093158F">
        <w:trPr>
          <w:trHeight w:val="180"/>
        </w:trPr>
        <w:tc>
          <w:tcPr>
            <w:tcW w:w="10349" w:type="dxa"/>
            <w:gridSpan w:val="5"/>
            <w:shd w:val="clear" w:color="auto" w:fill="92D050"/>
          </w:tcPr>
          <w:p w:rsidR="0093158F" w:rsidRPr="0093158F" w:rsidRDefault="0093158F" w:rsidP="0093158F">
            <w:pPr>
              <w:pStyle w:val="ListParagraph"/>
              <w:spacing w:line="240" w:lineRule="auto"/>
              <w:ind w:left="360"/>
              <w:jc w:val="center"/>
              <w:rPr>
                <w:rFonts w:ascii="Calibri Light" w:eastAsia="Times New Roman" w:hAnsi="Calibri Light" w:cs="Calibri Light"/>
                <w:b/>
                <w:color w:val="FFFFFF" w:themeColor="background1"/>
                <w:sz w:val="28"/>
                <w:szCs w:val="20"/>
                <w:lang w:eastAsia="en-GB"/>
              </w:rPr>
            </w:pPr>
            <w:r w:rsidRPr="0093158F">
              <w:rPr>
                <w:rFonts w:ascii="Calibri Light" w:eastAsia="Times New Roman" w:hAnsi="Calibri Light" w:cs="Calibri Light"/>
                <w:b/>
                <w:color w:val="FFFFFF" w:themeColor="background1"/>
                <w:sz w:val="28"/>
                <w:szCs w:val="20"/>
                <w:lang w:eastAsia="en-GB"/>
              </w:rPr>
              <w:t xml:space="preserve">Comprehension </w:t>
            </w:r>
          </w:p>
        </w:tc>
      </w:tr>
      <w:tr w:rsidR="0093158F" w:rsidTr="00B44074">
        <w:trPr>
          <w:trHeight w:val="180"/>
        </w:trPr>
        <w:tc>
          <w:tcPr>
            <w:tcW w:w="2411" w:type="dxa"/>
          </w:tcPr>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enjoy an increasing range of books.</w:t>
            </w:r>
          </w:p>
          <w:p w:rsidR="0093158F" w:rsidRDefault="0093158F" w:rsidP="0093158F">
            <w:pPr>
              <w:pStyle w:val="ListParagraph"/>
              <w:numPr>
                <w:ilvl w:val="0"/>
                <w:numId w:val="24"/>
              </w:numPr>
              <w:shd w:val="clear" w:color="auto" w:fill="FFFFFF"/>
              <w:tabs>
                <w:tab w:val="left" w:pos="6240"/>
                <w:tab w:val="center" w:pos="7831"/>
              </w:tabs>
              <w:spacing w:line="240" w:lineRule="auto"/>
              <w:rPr>
                <w:rFonts w:ascii="Calibri Light" w:eastAsia="Times New Roman" w:hAnsi="Calibri Light" w:cs="Calibri Light"/>
                <w:bCs/>
                <w:color w:val="000000" w:themeColor="text1"/>
                <w:sz w:val="18"/>
                <w:szCs w:val="20"/>
                <w:lang w:eastAsia="en-GB"/>
              </w:rPr>
            </w:pPr>
            <w:r w:rsidRPr="0093158F">
              <w:rPr>
                <w:rFonts w:ascii="Calibri Light" w:eastAsia="Times New Roman" w:hAnsi="Calibri Light" w:cs="Calibri Light"/>
                <w:bCs/>
                <w:color w:val="000000" w:themeColor="text1"/>
                <w:sz w:val="18"/>
                <w:szCs w:val="20"/>
                <w:lang w:eastAsia="en-GB"/>
              </w:rPr>
              <w:t>Pupils can re-read books to build up their confidence in word reading, their fluency and their understanding and enjoyment.</w:t>
            </w:r>
          </w:p>
          <w:p w:rsidR="0093158F" w:rsidRPr="0093158F" w:rsidRDefault="0093158F" w:rsidP="0093158F">
            <w:pPr>
              <w:pStyle w:val="ListParagraph"/>
              <w:numPr>
                <w:ilvl w:val="0"/>
                <w:numId w:val="24"/>
              </w:numPr>
              <w:shd w:val="clear" w:color="auto" w:fill="FFFFFF"/>
              <w:tabs>
                <w:tab w:val="left" w:pos="6240"/>
                <w:tab w:val="center" w:pos="7831"/>
              </w:tabs>
              <w:spacing w:line="240" w:lineRule="auto"/>
              <w:rPr>
                <w:rFonts w:ascii="Calibri Light" w:eastAsia="Times New Roman" w:hAnsi="Calibri Light" w:cs="Calibri Light"/>
                <w:bCs/>
                <w:color w:val="000000" w:themeColor="text1"/>
                <w:sz w:val="18"/>
                <w:szCs w:val="20"/>
                <w:lang w:eastAsia="en-GB"/>
              </w:rPr>
            </w:pPr>
            <w:r>
              <w:rPr>
                <w:rFonts w:ascii="Calibri Light" w:eastAsia="Times New Roman" w:hAnsi="Calibri Light" w:cs="Calibri Light"/>
                <w:bCs/>
                <w:color w:val="000000" w:themeColor="text1"/>
                <w:sz w:val="18"/>
                <w:szCs w:val="20"/>
                <w:lang w:eastAsia="en-GB"/>
              </w:rPr>
              <w:t>Pupils can answer simple questions about a text they have read or shared</w:t>
            </w:r>
          </w:p>
          <w:p w:rsidR="0093158F" w:rsidRPr="0093158F" w:rsidRDefault="0093158F" w:rsidP="0093158F">
            <w:pPr>
              <w:rPr>
                <w:sz w:val="18"/>
              </w:rPr>
            </w:pPr>
          </w:p>
        </w:tc>
        <w:tc>
          <w:tcPr>
            <w:tcW w:w="1843" w:type="dxa"/>
            <w:shd w:val="clear" w:color="auto" w:fill="auto"/>
          </w:tcPr>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draw on what they already know or on background information and vocabulary provided by the teacher.</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check that the text makes sense to them as they read and correct inaccurate reading.</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discuss the significance of the title and events.</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 xml:space="preserve">Pupils can make inferences on the basis of what is being said and done. </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 xml:space="preserve">Pupils can predict what might happen on the basis of what </w:t>
            </w:r>
            <w:r w:rsidRPr="0093158F">
              <w:rPr>
                <w:rFonts w:ascii="Calibri Light" w:eastAsia="Times New Roman" w:hAnsi="Calibri Light" w:cs="Calibri Light"/>
                <w:color w:val="000000"/>
                <w:sz w:val="18"/>
                <w:szCs w:val="20"/>
                <w:lang w:eastAsia="en-GB"/>
              </w:rPr>
              <w:lastRenderedPageBreak/>
              <w:t>has been read so far.</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participate in discussion about what is read to them, taking turns and listening to what others say.</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begin to locate and retrieve information through reading non-fiction texts in other curriculum areas.</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explain clearly their understanding of what they read and what is read to them.</w:t>
            </w:r>
          </w:p>
          <w:p w:rsidR="0093158F" w:rsidRPr="0093158F" w:rsidRDefault="0093158F" w:rsidP="0093158F">
            <w:pPr>
              <w:rPr>
                <w:sz w:val="18"/>
              </w:rPr>
            </w:pPr>
          </w:p>
        </w:tc>
        <w:tc>
          <w:tcPr>
            <w:tcW w:w="1984" w:type="dxa"/>
          </w:tcPr>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lastRenderedPageBreak/>
              <w:t>Pupils can check that a text makes sense to them.</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answer questions and make some inferences on the basis of what is being said and done.</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 xml:space="preserve">Pupils can predict what might happen on the basis of what has been read so far. </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make links between the book they are reading and other books they have read.</w:t>
            </w:r>
          </w:p>
          <w:p w:rsidR="0093158F" w:rsidRPr="0093158F" w:rsidRDefault="0093158F" w:rsidP="0093158F">
            <w:pPr>
              <w:rPr>
                <w:sz w:val="18"/>
              </w:rPr>
            </w:pPr>
          </w:p>
        </w:tc>
        <w:tc>
          <w:tcPr>
            <w:tcW w:w="2126" w:type="dxa"/>
            <w:shd w:val="clear" w:color="auto" w:fill="auto"/>
          </w:tcPr>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answer questions and make some inferences on the basis of what is being said and done.</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check that the text makes sense to them, discussing their understanding and explaining the meaning of words in context.</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predict what might happen and make inferences from details stated and implied.</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retrieve and record information from non-fiction.</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justify inferences with evidence from one part of a text.</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 xml:space="preserve">Pupils can use language, structure, and presentation of </w:t>
            </w:r>
            <w:r w:rsidRPr="0093158F">
              <w:rPr>
                <w:rFonts w:ascii="Calibri Light" w:eastAsia="Times New Roman" w:hAnsi="Calibri Light" w:cs="Calibri Light"/>
                <w:color w:val="000000"/>
                <w:sz w:val="18"/>
                <w:szCs w:val="20"/>
                <w:lang w:eastAsia="en-GB"/>
              </w:rPr>
              <w:lastRenderedPageBreak/>
              <w:t>a text to identify an intended audience.</w:t>
            </w:r>
          </w:p>
          <w:p w:rsidR="0093158F" w:rsidRPr="0093158F" w:rsidRDefault="0093158F" w:rsidP="0093158F">
            <w:pPr>
              <w:rPr>
                <w:sz w:val="18"/>
              </w:rPr>
            </w:pPr>
          </w:p>
        </w:tc>
        <w:tc>
          <w:tcPr>
            <w:tcW w:w="1985" w:type="dxa"/>
          </w:tcPr>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lastRenderedPageBreak/>
              <w:t>Pupils can listen to and discuss a wide range of fiction, poetry, plays, non-fiction and reference books or textbooks.</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apply their growing knowledge of root words, prefixes and suffixes (etymology and morphology) as listed in English Appendix 1, both to read aloud and to understand the meaning of new words they meet.</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ask questions to improve their understanding of a text.</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 xml:space="preserve">Pupils can draw inferences such as inferring characters’ </w:t>
            </w:r>
            <w:r w:rsidRPr="0093158F">
              <w:rPr>
                <w:rFonts w:ascii="Calibri Light" w:eastAsia="Times New Roman" w:hAnsi="Calibri Light" w:cs="Calibri Light"/>
                <w:color w:val="000000"/>
                <w:sz w:val="18"/>
                <w:szCs w:val="20"/>
                <w:lang w:eastAsia="en-GB"/>
              </w:rPr>
              <w:lastRenderedPageBreak/>
              <w:t>feelings, thoughts and motives from their actions, justifying their ideas with evidence.</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identify main ideas drawn from more than one paragraph and summarising these.</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identify how language, structure, and presentation contribute to meaning.</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read aloud with intonation that shows understanding.</w:t>
            </w:r>
          </w:p>
          <w:p w:rsidR="0093158F" w:rsidRPr="0093158F" w:rsidRDefault="0093158F" w:rsidP="0093158F">
            <w:pPr>
              <w:pStyle w:val="ListParagraph"/>
              <w:numPr>
                <w:ilvl w:val="0"/>
                <w:numId w:val="24"/>
              </w:numPr>
              <w:spacing w:line="240" w:lineRule="auto"/>
              <w:rPr>
                <w:rFonts w:ascii="Calibri Light" w:eastAsia="Times New Roman" w:hAnsi="Calibri Light" w:cs="Calibri Light"/>
                <w:color w:val="000000"/>
                <w:sz w:val="18"/>
                <w:szCs w:val="20"/>
                <w:lang w:eastAsia="en-GB"/>
              </w:rPr>
            </w:pPr>
            <w:r w:rsidRPr="0093158F">
              <w:rPr>
                <w:rFonts w:ascii="Calibri Light" w:eastAsia="Times New Roman" w:hAnsi="Calibri Light" w:cs="Calibri Light"/>
                <w:color w:val="000000"/>
                <w:sz w:val="18"/>
                <w:szCs w:val="20"/>
                <w:lang w:eastAsia="en-GB"/>
              </w:rPr>
              <w:t>Pupils can make comparisons within and across books including structures, themes and conventions.</w:t>
            </w:r>
          </w:p>
          <w:p w:rsidR="0093158F" w:rsidRPr="0093158F" w:rsidRDefault="0093158F" w:rsidP="0093158F">
            <w:pPr>
              <w:rPr>
                <w:sz w:val="18"/>
              </w:rPr>
            </w:pPr>
          </w:p>
        </w:tc>
      </w:tr>
    </w:tbl>
    <w:p w:rsidR="00FA4930" w:rsidRDefault="00FA4930" w:rsidP="00FA4930">
      <w:pPr>
        <w:rPr>
          <w:sz w:val="24"/>
        </w:rPr>
      </w:pPr>
    </w:p>
    <w:tbl>
      <w:tblPr>
        <w:tblW w:w="108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020"/>
        <w:gridCol w:w="2344"/>
        <w:gridCol w:w="1960"/>
        <w:gridCol w:w="1555"/>
        <w:gridCol w:w="1440"/>
      </w:tblGrid>
      <w:tr w:rsidR="00811414" w:rsidTr="008231C3">
        <w:trPr>
          <w:trHeight w:val="465"/>
        </w:trPr>
        <w:tc>
          <w:tcPr>
            <w:tcW w:w="1555" w:type="dxa"/>
          </w:tcPr>
          <w:p w:rsidR="0065023C" w:rsidRPr="009C7245" w:rsidRDefault="0065023C" w:rsidP="00267571">
            <w:pPr>
              <w:rPr>
                <w:b/>
              </w:rPr>
            </w:pPr>
          </w:p>
        </w:tc>
        <w:tc>
          <w:tcPr>
            <w:tcW w:w="2020" w:type="dxa"/>
          </w:tcPr>
          <w:p w:rsidR="0065023C" w:rsidRPr="009C7245" w:rsidRDefault="0065023C" w:rsidP="00267571">
            <w:pPr>
              <w:rPr>
                <w:b/>
              </w:rPr>
            </w:pPr>
            <w:r w:rsidRPr="009C7245">
              <w:rPr>
                <w:b/>
              </w:rPr>
              <w:t>R</w:t>
            </w:r>
          </w:p>
        </w:tc>
        <w:tc>
          <w:tcPr>
            <w:tcW w:w="2344" w:type="dxa"/>
          </w:tcPr>
          <w:p w:rsidR="0065023C" w:rsidRPr="00AF2614" w:rsidRDefault="0065023C" w:rsidP="00267571">
            <w:pPr>
              <w:rPr>
                <w:b/>
              </w:rPr>
            </w:pPr>
            <w:r w:rsidRPr="00AF2614">
              <w:rPr>
                <w:b/>
              </w:rPr>
              <w:t>Year 1</w:t>
            </w:r>
          </w:p>
        </w:tc>
        <w:tc>
          <w:tcPr>
            <w:tcW w:w="1960" w:type="dxa"/>
          </w:tcPr>
          <w:p w:rsidR="0065023C" w:rsidRPr="00AF2614" w:rsidRDefault="0065023C" w:rsidP="00267571">
            <w:pPr>
              <w:rPr>
                <w:b/>
              </w:rPr>
            </w:pPr>
            <w:r w:rsidRPr="00AF2614">
              <w:rPr>
                <w:b/>
              </w:rPr>
              <w:t>Year 2</w:t>
            </w:r>
          </w:p>
        </w:tc>
        <w:tc>
          <w:tcPr>
            <w:tcW w:w="1555" w:type="dxa"/>
          </w:tcPr>
          <w:p w:rsidR="0065023C" w:rsidRPr="00AF2614" w:rsidRDefault="0065023C" w:rsidP="00267571">
            <w:pPr>
              <w:rPr>
                <w:b/>
              </w:rPr>
            </w:pPr>
            <w:r w:rsidRPr="00AF2614">
              <w:rPr>
                <w:b/>
              </w:rPr>
              <w:t>Year 3</w:t>
            </w:r>
          </w:p>
        </w:tc>
        <w:tc>
          <w:tcPr>
            <w:tcW w:w="1440" w:type="dxa"/>
          </w:tcPr>
          <w:p w:rsidR="0065023C" w:rsidRPr="00AF2614" w:rsidRDefault="0065023C" w:rsidP="00267571">
            <w:pPr>
              <w:rPr>
                <w:b/>
              </w:rPr>
            </w:pPr>
            <w:r w:rsidRPr="00AF2614">
              <w:rPr>
                <w:b/>
              </w:rPr>
              <w:t>Year 4</w:t>
            </w:r>
          </w:p>
        </w:tc>
      </w:tr>
      <w:tr w:rsidR="0065023C" w:rsidTr="0065023C">
        <w:trPr>
          <w:trHeight w:val="465"/>
        </w:trPr>
        <w:tc>
          <w:tcPr>
            <w:tcW w:w="10874" w:type="dxa"/>
            <w:gridSpan w:val="6"/>
            <w:shd w:val="clear" w:color="auto" w:fill="92D050"/>
          </w:tcPr>
          <w:p w:rsidR="0065023C" w:rsidRPr="0093158F" w:rsidRDefault="0065023C" w:rsidP="009F5243">
            <w:pPr>
              <w:jc w:val="center"/>
              <w:rPr>
                <w:b/>
                <w:color w:val="FFFFFF" w:themeColor="background1"/>
              </w:rPr>
            </w:pPr>
            <w:r w:rsidRPr="009F5243">
              <w:rPr>
                <w:b/>
                <w:color w:val="FFFFFF" w:themeColor="background1"/>
                <w:sz w:val="28"/>
              </w:rPr>
              <w:t>The Teaching of Reading</w:t>
            </w:r>
          </w:p>
        </w:tc>
      </w:tr>
      <w:tr w:rsidR="00811414" w:rsidTr="008231C3">
        <w:trPr>
          <w:trHeight w:val="2865"/>
        </w:trPr>
        <w:tc>
          <w:tcPr>
            <w:tcW w:w="1555" w:type="dxa"/>
          </w:tcPr>
          <w:p w:rsidR="0065023C" w:rsidRPr="00713229" w:rsidRDefault="0065023C" w:rsidP="00267571">
            <w:pPr>
              <w:rPr>
                <w:rFonts w:asciiTheme="majorHAnsi" w:hAnsiTheme="majorHAnsi" w:cstheme="majorHAnsi"/>
                <w:sz w:val="24"/>
              </w:rPr>
            </w:pPr>
            <w:r w:rsidRPr="00713229">
              <w:rPr>
                <w:rFonts w:asciiTheme="majorHAnsi" w:hAnsiTheme="majorHAnsi" w:cstheme="majorHAnsi"/>
                <w:sz w:val="24"/>
              </w:rPr>
              <w:t>Through Phonics</w:t>
            </w:r>
          </w:p>
        </w:tc>
        <w:tc>
          <w:tcPr>
            <w:tcW w:w="4364" w:type="dxa"/>
            <w:gridSpan w:val="2"/>
          </w:tcPr>
          <w:p w:rsidR="0065023C" w:rsidRPr="00713229" w:rsidRDefault="0065023C" w:rsidP="009F5243">
            <w:pPr>
              <w:pStyle w:val="ListParagraph"/>
              <w:numPr>
                <w:ilvl w:val="0"/>
                <w:numId w:val="25"/>
              </w:numPr>
              <w:shd w:val="clear" w:color="auto" w:fill="FFFFFF"/>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t xml:space="preserve">Pupils will participate in a whole class daily phonics session based on ‘Little Wandle’ – Letters &amp; Sounds Revised. </w:t>
            </w:r>
          </w:p>
          <w:p w:rsidR="0065023C" w:rsidRPr="00713229" w:rsidRDefault="0065023C" w:rsidP="009F5243">
            <w:pPr>
              <w:pStyle w:val="ListParagraph"/>
              <w:numPr>
                <w:ilvl w:val="0"/>
                <w:numId w:val="25"/>
              </w:numPr>
              <w:shd w:val="clear" w:color="auto" w:fill="FFFFFF"/>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t>Teachers directly match individual reading books to each child’s phonic ability through careful and regular assessment and tracking.</w:t>
            </w:r>
          </w:p>
          <w:p w:rsidR="0065023C" w:rsidRPr="00713229" w:rsidRDefault="0065023C" w:rsidP="009F5243">
            <w:pPr>
              <w:pStyle w:val="ListParagraph"/>
              <w:numPr>
                <w:ilvl w:val="0"/>
                <w:numId w:val="25"/>
              </w:numPr>
              <w:shd w:val="clear" w:color="auto" w:fill="FFFFFF"/>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t>Teachers will identify any children who appear to be falling behind within the teaching session and instruct teaching assistants to deliver immediate ‘Keep Up’ sessions on the same day.</w:t>
            </w:r>
          </w:p>
          <w:p w:rsidR="0065023C" w:rsidRPr="00713229" w:rsidRDefault="0065023C" w:rsidP="00051868">
            <w:pPr>
              <w:pStyle w:val="ListParagraph"/>
              <w:ind w:left="360"/>
              <w:rPr>
                <w:rFonts w:asciiTheme="majorHAnsi" w:hAnsiTheme="majorHAnsi" w:cstheme="majorHAnsi"/>
                <w:sz w:val="20"/>
                <w:szCs w:val="20"/>
              </w:rPr>
            </w:pPr>
            <w:r w:rsidRPr="00713229">
              <w:rPr>
                <w:rFonts w:asciiTheme="majorHAnsi" w:eastAsia="Times New Roman" w:hAnsiTheme="majorHAnsi" w:cstheme="majorHAnsi"/>
                <w:bCs/>
                <w:color w:val="333333"/>
                <w:sz w:val="20"/>
                <w:szCs w:val="20"/>
                <w:lang w:eastAsia="en-GB"/>
              </w:rPr>
              <w:t>Online Phonics Tracker – All children will be assessed half termly on this tracker. End of half termly expectations are used to identify any pupils on track / falling behind. These pupils will already be accessing regular ‘Keep Up’ sessions which have been informed by ongoing assessment within the phonics teaching sessions, in order to ensure that no child is left behind.</w:t>
            </w:r>
          </w:p>
        </w:tc>
        <w:tc>
          <w:tcPr>
            <w:tcW w:w="4955" w:type="dxa"/>
            <w:gridSpan w:val="3"/>
          </w:tcPr>
          <w:p w:rsidR="0065023C" w:rsidRPr="00713229" w:rsidRDefault="0065023C" w:rsidP="00051868">
            <w:pPr>
              <w:pStyle w:val="ListParagraph"/>
              <w:numPr>
                <w:ilvl w:val="0"/>
                <w:numId w:val="31"/>
              </w:numPr>
              <w:shd w:val="clear" w:color="auto" w:fill="FFFFFF"/>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t xml:space="preserve">Any pupils who have not passed their phonics screening check in Year 1, or are not fully fluent in reading words with the Phase 5 GPC’s, will continue to have daily phonics sessions using ‘Little Wandle’ Keep Up Sessions to fill the gaps in their phonological awareness. </w:t>
            </w:r>
          </w:p>
          <w:p w:rsidR="0065023C" w:rsidRPr="00713229" w:rsidRDefault="0065023C" w:rsidP="00051868">
            <w:pPr>
              <w:pStyle w:val="ListParagraph"/>
              <w:numPr>
                <w:ilvl w:val="0"/>
                <w:numId w:val="31"/>
              </w:numPr>
              <w:shd w:val="clear" w:color="auto" w:fill="FFFFFF"/>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t>For these children, teachers will directly match individual reading books to each child’s phonic ability through careful and regular assessment and tracking.</w:t>
            </w:r>
          </w:p>
          <w:p w:rsidR="0065023C" w:rsidRPr="00713229" w:rsidRDefault="0065023C" w:rsidP="00051868">
            <w:pPr>
              <w:pStyle w:val="ListParagraph"/>
              <w:numPr>
                <w:ilvl w:val="0"/>
                <w:numId w:val="31"/>
              </w:numPr>
              <w:rPr>
                <w:rFonts w:asciiTheme="majorHAnsi" w:hAnsiTheme="majorHAnsi" w:cstheme="majorHAnsi"/>
                <w:sz w:val="20"/>
                <w:szCs w:val="20"/>
              </w:rPr>
            </w:pPr>
            <w:r w:rsidRPr="00713229">
              <w:rPr>
                <w:rFonts w:asciiTheme="majorHAnsi" w:eastAsia="Times New Roman" w:hAnsiTheme="majorHAnsi" w:cstheme="majorHAnsi"/>
                <w:bCs/>
                <w:color w:val="333333"/>
                <w:sz w:val="20"/>
                <w:szCs w:val="20"/>
                <w:lang w:eastAsia="en-GB"/>
              </w:rPr>
              <w:t>These children will be assessed half termly and this information will then inform subsequent phonics teaching and interventions.</w:t>
            </w:r>
          </w:p>
        </w:tc>
      </w:tr>
      <w:tr w:rsidR="008231C3" w:rsidTr="008231C3">
        <w:trPr>
          <w:trHeight w:val="2865"/>
        </w:trPr>
        <w:tc>
          <w:tcPr>
            <w:tcW w:w="1555" w:type="dxa"/>
          </w:tcPr>
          <w:p w:rsidR="008231C3" w:rsidRPr="00713229" w:rsidRDefault="008231C3" w:rsidP="00811414">
            <w:pPr>
              <w:rPr>
                <w:rFonts w:asciiTheme="majorHAnsi" w:hAnsiTheme="majorHAnsi" w:cstheme="majorHAnsi"/>
                <w:sz w:val="24"/>
              </w:rPr>
            </w:pPr>
            <w:r w:rsidRPr="00713229">
              <w:rPr>
                <w:rFonts w:asciiTheme="majorHAnsi" w:hAnsiTheme="majorHAnsi" w:cstheme="majorHAnsi"/>
                <w:sz w:val="24"/>
              </w:rPr>
              <w:lastRenderedPageBreak/>
              <w:t xml:space="preserve">Reading Practice Sessions </w:t>
            </w:r>
          </w:p>
          <w:p w:rsidR="008231C3" w:rsidRPr="00713229" w:rsidRDefault="008231C3" w:rsidP="00811414">
            <w:pPr>
              <w:rPr>
                <w:rFonts w:asciiTheme="majorHAnsi" w:hAnsiTheme="majorHAnsi" w:cstheme="majorHAnsi"/>
                <w:sz w:val="24"/>
              </w:rPr>
            </w:pPr>
          </w:p>
          <w:p w:rsidR="008231C3" w:rsidRPr="00713229" w:rsidRDefault="008231C3" w:rsidP="00811414">
            <w:pPr>
              <w:rPr>
                <w:rFonts w:asciiTheme="majorHAnsi" w:hAnsiTheme="majorHAnsi" w:cstheme="majorHAnsi"/>
                <w:sz w:val="24"/>
              </w:rPr>
            </w:pPr>
          </w:p>
        </w:tc>
        <w:tc>
          <w:tcPr>
            <w:tcW w:w="2020" w:type="dxa"/>
          </w:tcPr>
          <w:p w:rsidR="008231C3" w:rsidRPr="00713229" w:rsidRDefault="008231C3" w:rsidP="00811414">
            <w:pPr>
              <w:pStyle w:val="NormalWeb"/>
              <w:numPr>
                <w:ilvl w:val="0"/>
                <w:numId w:val="26"/>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Each child is part of a Reading Practice Group two times per week.</w:t>
            </w:r>
          </w:p>
          <w:p w:rsidR="008231C3" w:rsidRPr="00713229" w:rsidRDefault="008231C3" w:rsidP="00811414">
            <w:pPr>
              <w:pStyle w:val="NormalWeb"/>
              <w:numPr>
                <w:ilvl w:val="0"/>
                <w:numId w:val="26"/>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Each Reading Practice group will consist of no more than 8 pupils.</w:t>
            </w:r>
          </w:p>
          <w:p w:rsidR="008231C3" w:rsidRPr="00713229" w:rsidRDefault="008231C3" w:rsidP="00811414">
            <w:pPr>
              <w:pStyle w:val="NormalWeb"/>
              <w:numPr>
                <w:ilvl w:val="0"/>
                <w:numId w:val="26"/>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‘Little Wandle – Collins Big Cat’ books are allocated to each ability group in accordance with the specific phonics level which the children are working at.</w:t>
            </w:r>
          </w:p>
          <w:p w:rsidR="008231C3" w:rsidRPr="00713229" w:rsidRDefault="008231C3" w:rsidP="00811414">
            <w:pPr>
              <w:pStyle w:val="NormalWeb"/>
              <w:numPr>
                <w:ilvl w:val="0"/>
                <w:numId w:val="26"/>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The 2 reading sessions consist of: 1 x session focussing on pupils’ decoding skills, 1 x session focusing on prosody and comprehension skills.</w:t>
            </w:r>
          </w:p>
          <w:p w:rsidR="008231C3" w:rsidRPr="00713229" w:rsidRDefault="008231C3" w:rsidP="00811414">
            <w:pPr>
              <w:pStyle w:val="NormalWeb"/>
              <w:numPr>
                <w:ilvl w:val="0"/>
                <w:numId w:val="26"/>
              </w:numPr>
              <w:shd w:val="clear" w:color="auto" w:fill="FFFFFF"/>
              <w:spacing w:before="0" w:beforeAutospacing="0" w:after="0" w:afterAutospacing="0"/>
              <w:rPr>
                <w:rFonts w:asciiTheme="majorHAnsi" w:hAnsiTheme="majorHAnsi" w:cstheme="majorHAnsi"/>
                <w:sz w:val="20"/>
                <w:szCs w:val="20"/>
              </w:rPr>
            </w:pPr>
            <w:r w:rsidRPr="00713229">
              <w:rPr>
                <w:rFonts w:asciiTheme="majorHAnsi" w:hAnsiTheme="majorHAnsi" w:cstheme="majorHAnsi"/>
                <w:sz w:val="20"/>
                <w:szCs w:val="20"/>
              </w:rPr>
              <w:t>Teachers explain things such as:</w:t>
            </w:r>
          </w:p>
          <w:p w:rsidR="008231C3" w:rsidRPr="00713229" w:rsidRDefault="008231C3" w:rsidP="00811414">
            <w:pPr>
              <w:shd w:val="clear" w:color="auto" w:fill="FFFFFF"/>
              <w:ind w:left="360"/>
              <w:rPr>
                <w:rFonts w:asciiTheme="majorHAnsi" w:hAnsiTheme="majorHAnsi" w:cstheme="majorHAnsi"/>
                <w:sz w:val="20"/>
                <w:szCs w:val="20"/>
              </w:rPr>
            </w:pPr>
            <w:r w:rsidRPr="00713229">
              <w:rPr>
                <w:rFonts w:asciiTheme="majorHAnsi" w:hAnsiTheme="majorHAnsi" w:cstheme="majorHAnsi"/>
                <w:sz w:val="20"/>
                <w:szCs w:val="20"/>
              </w:rPr>
              <w:t>Layout of the pages Structure of the book                           Reading from left to right</w:t>
            </w:r>
          </w:p>
        </w:tc>
        <w:tc>
          <w:tcPr>
            <w:tcW w:w="2344" w:type="dxa"/>
          </w:tcPr>
          <w:p w:rsidR="008231C3" w:rsidRPr="00713229" w:rsidRDefault="008231C3" w:rsidP="00811414">
            <w:pPr>
              <w:pStyle w:val="NormalWeb"/>
              <w:numPr>
                <w:ilvl w:val="0"/>
                <w:numId w:val="26"/>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Each child is part of a Reading Practice Group three times per week.</w:t>
            </w:r>
          </w:p>
          <w:p w:rsidR="008231C3" w:rsidRPr="00713229" w:rsidRDefault="008231C3" w:rsidP="00811414">
            <w:pPr>
              <w:pStyle w:val="NormalWeb"/>
              <w:numPr>
                <w:ilvl w:val="0"/>
                <w:numId w:val="26"/>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Each Reading Practice group will consist of no more than 8 pupils.</w:t>
            </w:r>
          </w:p>
          <w:p w:rsidR="008231C3" w:rsidRPr="00713229" w:rsidRDefault="008231C3" w:rsidP="00811414">
            <w:pPr>
              <w:pStyle w:val="NormalWeb"/>
              <w:numPr>
                <w:ilvl w:val="0"/>
                <w:numId w:val="26"/>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‘Little Wandle – Collins Big Cat’ books are allocated to each ability group in accordance with the specific phonics level which the children are working at.</w:t>
            </w:r>
          </w:p>
          <w:p w:rsidR="008231C3" w:rsidRPr="00713229" w:rsidRDefault="008231C3" w:rsidP="00811414">
            <w:pPr>
              <w:pStyle w:val="NormalWeb"/>
              <w:numPr>
                <w:ilvl w:val="0"/>
                <w:numId w:val="26"/>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The 2 reading sessions consist of: 1 x session focussing on pupils’ decoding skills, 1 x session focusing on prosody and comprehension skills.</w:t>
            </w:r>
          </w:p>
          <w:p w:rsidR="008231C3" w:rsidRPr="009337CE" w:rsidRDefault="008231C3" w:rsidP="009337CE">
            <w:pPr>
              <w:pStyle w:val="ListParagraph"/>
              <w:numPr>
                <w:ilvl w:val="0"/>
                <w:numId w:val="26"/>
              </w:numPr>
              <w:rPr>
                <w:rFonts w:asciiTheme="majorHAnsi" w:hAnsiTheme="majorHAnsi" w:cstheme="majorHAnsi"/>
                <w:sz w:val="20"/>
                <w:szCs w:val="20"/>
              </w:rPr>
            </w:pPr>
            <w:r>
              <w:rPr>
                <w:rFonts w:asciiTheme="majorHAnsi" w:hAnsiTheme="majorHAnsi" w:cstheme="majorHAnsi"/>
                <w:sz w:val="20"/>
                <w:szCs w:val="20"/>
              </w:rPr>
              <w:t>Children re-read texts to build up fluency and confidence in word reading.</w:t>
            </w:r>
          </w:p>
        </w:tc>
        <w:tc>
          <w:tcPr>
            <w:tcW w:w="4955" w:type="dxa"/>
            <w:gridSpan w:val="3"/>
          </w:tcPr>
          <w:p w:rsidR="008231C3" w:rsidRDefault="008231C3" w:rsidP="00811414">
            <w:pPr>
              <w:pStyle w:val="ListParagraph"/>
              <w:numPr>
                <w:ilvl w:val="0"/>
                <w:numId w:val="32"/>
              </w:numPr>
              <w:rPr>
                <w:rFonts w:asciiTheme="majorHAnsi" w:hAnsiTheme="majorHAnsi" w:cstheme="majorHAnsi"/>
                <w:sz w:val="20"/>
                <w:szCs w:val="20"/>
              </w:rPr>
            </w:pPr>
            <w:r w:rsidRPr="00713229">
              <w:rPr>
                <w:rFonts w:asciiTheme="majorHAnsi" w:hAnsiTheme="majorHAnsi" w:cstheme="majorHAnsi"/>
                <w:sz w:val="20"/>
                <w:szCs w:val="20"/>
              </w:rPr>
              <w:t>Children who continue to have daily phonics teaching</w:t>
            </w:r>
            <w:r>
              <w:rPr>
                <w:rFonts w:asciiTheme="majorHAnsi" w:hAnsiTheme="majorHAnsi" w:cstheme="majorHAnsi"/>
                <w:sz w:val="20"/>
                <w:szCs w:val="20"/>
              </w:rPr>
              <w:t xml:space="preserve">, who have not passed the Phonics screening check, </w:t>
            </w:r>
            <w:r w:rsidRPr="00713229">
              <w:rPr>
                <w:rFonts w:asciiTheme="majorHAnsi" w:hAnsiTheme="majorHAnsi" w:cstheme="majorHAnsi"/>
                <w:sz w:val="20"/>
                <w:szCs w:val="20"/>
              </w:rPr>
              <w:t xml:space="preserve">will also take part in a weekly reading practice session. The books are allocated based on a child’s ability, in accordance with the specific phonics level which the children are working at. </w:t>
            </w:r>
          </w:p>
          <w:p w:rsidR="008231C3" w:rsidRPr="005974F8" w:rsidRDefault="008231C3" w:rsidP="005974F8">
            <w:pPr>
              <w:rPr>
                <w:rFonts w:asciiTheme="majorHAnsi" w:hAnsiTheme="majorHAnsi" w:cstheme="majorHAnsi"/>
                <w:sz w:val="20"/>
                <w:szCs w:val="20"/>
              </w:rPr>
            </w:pPr>
          </w:p>
        </w:tc>
      </w:tr>
      <w:tr w:rsidR="008231C3" w:rsidTr="008231C3">
        <w:trPr>
          <w:trHeight w:val="2865"/>
        </w:trPr>
        <w:tc>
          <w:tcPr>
            <w:tcW w:w="1555" w:type="dxa"/>
          </w:tcPr>
          <w:p w:rsidR="008231C3" w:rsidRPr="00713229" w:rsidRDefault="008231C3" w:rsidP="008231C3">
            <w:pPr>
              <w:rPr>
                <w:rFonts w:asciiTheme="majorHAnsi" w:hAnsiTheme="majorHAnsi" w:cstheme="majorHAnsi"/>
                <w:sz w:val="24"/>
              </w:rPr>
            </w:pPr>
            <w:r w:rsidRPr="00713229">
              <w:rPr>
                <w:rFonts w:asciiTheme="majorHAnsi" w:hAnsiTheme="majorHAnsi" w:cstheme="majorHAnsi"/>
                <w:sz w:val="24"/>
              </w:rPr>
              <w:t xml:space="preserve">Whole Class Shared Reading </w:t>
            </w:r>
          </w:p>
        </w:tc>
        <w:tc>
          <w:tcPr>
            <w:tcW w:w="2020" w:type="dxa"/>
            <w:shd w:val="clear" w:color="auto" w:fill="FFFFFF" w:themeFill="background1"/>
          </w:tcPr>
          <w:p w:rsidR="008231C3" w:rsidRDefault="008231C3" w:rsidP="008231C3">
            <w:pPr>
              <w:pStyle w:val="ListParagraph"/>
              <w:numPr>
                <w:ilvl w:val="0"/>
                <w:numId w:val="35"/>
              </w:numPr>
              <w:spacing w:line="240" w:lineRule="auto"/>
              <w:rPr>
                <w:rFonts w:asciiTheme="majorHAnsi" w:eastAsia="Times New Roman" w:hAnsiTheme="majorHAnsi" w:cstheme="majorHAnsi"/>
                <w:bCs/>
                <w:sz w:val="20"/>
                <w:szCs w:val="20"/>
                <w:lang w:eastAsia="en-GB"/>
              </w:rPr>
            </w:pPr>
            <w:r w:rsidRPr="00713229">
              <w:rPr>
                <w:rFonts w:asciiTheme="majorHAnsi" w:eastAsia="Times New Roman" w:hAnsiTheme="majorHAnsi" w:cstheme="majorHAnsi"/>
                <w:bCs/>
                <w:sz w:val="20"/>
                <w:szCs w:val="20"/>
                <w:lang w:eastAsia="en-GB"/>
              </w:rPr>
              <w:t xml:space="preserve">Most weeks, there will be a focus book that will be shared with the whole class. </w:t>
            </w:r>
          </w:p>
          <w:p w:rsidR="008231C3" w:rsidRDefault="008231C3" w:rsidP="008231C3">
            <w:pPr>
              <w:pStyle w:val="ListParagraph"/>
              <w:numPr>
                <w:ilvl w:val="0"/>
                <w:numId w:val="35"/>
              </w:numPr>
              <w:spacing w:line="240" w:lineRule="auto"/>
              <w:rPr>
                <w:rFonts w:asciiTheme="majorHAnsi" w:eastAsia="Times New Roman" w:hAnsiTheme="majorHAnsi" w:cstheme="majorHAnsi"/>
                <w:bCs/>
                <w:sz w:val="20"/>
                <w:szCs w:val="20"/>
                <w:lang w:eastAsia="en-GB"/>
              </w:rPr>
            </w:pPr>
            <w:r>
              <w:rPr>
                <w:rFonts w:asciiTheme="majorHAnsi" w:eastAsia="Times New Roman" w:hAnsiTheme="majorHAnsi" w:cstheme="majorHAnsi"/>
                <w:bCs/>
                <w:sz w:val="20"/>
                <w:szCs w:val="20"/>
                <w:lang w:eastAsia="en-GB"/>
              </w:rPr>
              <w:t>There will be planned discussions around the texts.</w:t>
            </w:r>
          </w:p>
          <w:p w:rsidR="008231C3" w:rsidRPr="00713229" w:rsidRDefault="008231C3" w:rsidP="008231C3">
            <w:pPr>
              <w:pStyle w:val="ListParagraph"/>
              <w:numPr>
                <w:ilvl w:val="0"/>
                <w:numId w:val="35"/>
              </w:numPr>
              <w:spacing w:line="240" w:lineRule="auto"/>
              <w:rPr>
                <w:rFonts w:asciiTheme="majorHAnsi" w:eastAsia="Times New Roman" w:hAnsiTheme="majorHAnsi" w:cstheme="majorHAnsi"/>
                <w:bCs/>
                <w:sz w:val="20"/>
                <w:szCs w:val="20"/>
                <w:lang w:eastAsia="en-GB"/>
              </w:rPr>
            </w:pPr>
            <w:r>
              <w:rPr>
                <w:rFonts w:asciiTheme="majorHAnsi" w:eastAsia="Times New Roman" w:hAnsiTheme="majorHAnsi" w:cstheme="majorHAnsi"/>
                <w:bCs/>
                <w:sz w:val="20"/>
                <w:szCs w:val="20"/>
                <w:lang w:eastAsia="en-GB"/>
              </w:rPr>
              <w:t>The</w:t>
            </w:r>
            <w:r w:rsidRPr="00713229">
              <w:rPr>
                <w:rFonts w:asciiTheme="majorHAnsi" w:eastAsia="Times New Roman" w:hAnsiTheme="majorHAnsi" w:cstheme="majorHAnsi"/>
                <w:bCs/>
                <w:sz w:val="20"/>
                <w:szCs w:val="20"/>
                <w:lang w:eastAsia="en-GB"/>
              </w:rPr>
              <w:t xml:space="preserve"> book will then be used as the stimulus for a range of activities throughout the week and may inform enhancements in the provision. </w:t>
            </w:r>
          </w:p>
        </w:tc>
        <w:tc>
          <w:tcPr>
            <w:tcW w:w="2344" w:type="dxa"/>
            <w:shd w:val="clear" w:color="auto" w:fill="FFFFFF" w:themeFill="background1"/>
          </w:tcPr>
          <w:p w:rsidR="008231C3" w:rsidRPr="008231C3" w:rsidRDefault="008231C3" w:rsidP="008231C3">
            <w:pPr>
              <w:pStyle w:val="ListParagraph"/>
              <w:numPr>
                <w:ilvl w:val="0"/>
                <w:numId w:val="35"/>
              </w:numPr>
              <w:spacing w:line="240" w:lineRule="auto"/>
              <w:rPr>
                <w:rFonts w:asciiTheme="majorHAnsi" w:eastAsia="Times New Roman" w:hAnsiTheme="majorHAnsi" w:cstheme="majorHAnsi"/>
                <w:bCs/>
                <w:color w:val="333333"/>
                <w:sz w:val="20"/>
                <w:szCs w:val="20"/>
                <w:lang w:eastAsia="en-GB"/>
              </w:rPr>
            </w:pPr>
            <w:r w:rsidRPr="008231C3">
              <w:rPr>
                <w:rFonts w:asciiTheme="majorHAnsi" w:eastAsia="Times New Roman" w:hAnsiTheme="majorHAnsi" w:cstheme="majorHAnsi"/>
                <w:bCs/>
                <w:color w:val="333333"/>
                <w:sz w:val="20"/>
                <w:szCs w:val="20"/>
                <w:lang w:eastAsia="en-GB"/>
              </w:rPr>
              <w:t xml:space="preserve">There will be a focus book that will be shared with the whole class at the start of each unit of work. </w:t>
            </w:r>
          </w:p>
          <w:p w:rsidR="008231C3" w:rsidRPr="008231C3" w:rsidRDefault="008231C3" w:rsidP="008231C3">
            <w:pPr>
              <w:pStyle w:val="ListParagraph"/>
              <w:numPr>
                <w:ilvl w:val="0"/>
                <w:numId w:val="35"/>
              </w:numPr>
              <w:spacing w:line="240" w:lineRule="auto"/>
              <w:rPr>
                <w:rFonts w:asciiTheme="majorHAnsi" w:eastAsia="Times New Roman" w:hAnsiTheme="majorHAnsi" w:cstheme="majorHAnsi"/>
                <w:bCs/>
                <w:color w:val="333333"/>
                <w:sz w:val="20"/>
                <w:szCs w:val="20"/>
                <w:lang w:eastAsia="en-GB"/>
              </w:rPr>
            </w:pPr>
            <w:r w:rsidRPr="008231C3">
              <w:rPr>
                <w:rFonts w:asciiTheme="majorHAnsi" w:eastAsia="Times New Roman" w:hAnsiTheme="majorHAnsi" w:cstheme="majorHAnsi"/>
                <w:bCs/>
                <w:color w:val="333333"/>
                <w:sz w:val="20"/>
                <w:szCs w:val="20"/>
                <w:lang w:eastAsia="en-GB"/>
              </w:rPr>
              <w:t xml:space="preserve">‘Book Talk’ sessions are used to teach children </w:t>
            </w:r>
            <w:r w:rsidRPr="008231C3">
              <w:rPr>
                <w:rFonts w:asciiTheme="majorHAnsi" w:hAnsiTheme="majorHAnsi" w:cstheme="majorHAnsi"/>
                <w:sz w:val="20"/>
                <w:szCs w:val="20"/>
              </w:rPr>
              <w:t>different comprehension skills and teachers will pick out particular vocabulary or grammar points that they will explore and discuss.</w:t>
            </w:r>
          </w:p>
          <w:p w:rsidR="008231C3" w:rsidRPr="00713229" w:rsidRDefault="008231C3" w:rsidP="008231C3">
            <w:pPr>
              <w:pStyle w:val="ListParagraph"/>
              <w:numPr>
                <w:ilvl w:val="0"/>
                <w:numId w:val="35"/>
              </w:numPr>
              <w:spacing w:line="240" w:lineRule="auto"/>
              <w:rPr>
                <w:rFonts w:asciiTheme="majorHAnsi" w:eastAsia="Times New Roman" w:hAnsiTheme="majorHAnsi" w:cstheme="majorHAnsi"/>
                <w:bCs/>
                <w:color w:val="333333"/>
                <w:sz w:val="20"/>
                <w:szCs w:val="20"/>
                <w:lang w:eastAsia="en-GB"/>
              </w:rPr>
            </w:pPr>
            <w:r w:rsidRPr="008231C3">
              <w:rPr>
                <w:rFonts w:asciiTheme="majorHAnsi" w:eastAsia="Times New Roman" w:hAnsiTheme="majorHAnsi" w:cstheme="majorHAnsi"/>
                <w:bCs/>
                <w:color w:val="333333"/>
                <w:sz w:val="20"/>
                <w:szCs w:val="20"/>
                <w:lang w:eastAsia="en-GB"/>
              </w:rPr>
              <w:t>This book will then be used as the stimulus for a range of writing activities.</w:t>
            </w:r>
          </w:p>
        </w:tc>
        <w:tc>
          <w:tcPr>
            <w:tcW w:w="1960" w:type="dxa"/>
            <w:shd w:val="clear" w:color="auto" w:fill="FFFFFF" w:themeFill="background1"/>
          </w:tcPr>
          <w:p w:rsidR="008231C3" w:rsidRPr="008231C3" w:rsidRDefault="008231C3" w:rsidP="008231C3">
            <w:pPr>
              <w:pStyle w:val="ListParagraph"/>
              <w:numPr>
                <w:ilvl w:val="0"/>
                <w:numId w:val="35"/>
              </w:numPr>
              <w:spacing w:line="240" w:lineRule="auto"/>
              <w:rPr>
                <w:rFonts w:asciiTheme="majorHAnsi" w:eastAsia="Times New Roman" w:hAnsiTheme="majorHAnsi" w:cstheme="majorHAnsi"/>
                <w:bCs/>
                <w:color w:val="333333"/>
                <w:sz w:val="20"/>
                <w:szCs w:val="20"/>
                <w:lang w:eastAsia="en-GB"/>
              </w:rPr>
            </w:pPr>
            <w:r w:rsidRPr="008231C3">
              <w:rPr>
                <w:rFonts w:asciiTheme="majorHAnsi" w:eastAsia="Times New Roman" w:hAnsiTheme="majorHAnsi" w:cstheme="majorHAnsi"/>
                <w:bCs/>
                <w:color w:val="333333"/>
                <w:sz w:val="20"/>
                <w:szCs w:val="20"/>
                <w:lang w:eastAsia="en-GB"/>
              </w:rPr>
              <w:t xml:space="preserve">There will be a focus book that will be shared with the whole class at the start of each unit of work. </w:t>
            </w:r>
          </w:p>
          <w:p w:rsidR="008231C3" w:rsidRPr="008231C3" w:rsidRDefault="008231C3" w:rsidP="008231C3">
            <w:pPr>
              <w:pStyle w:val="ListParagraph"/>
              <w:numPr>
                <w:ilvl w:val="0"/>
                <w:numId w:val="35"/>
              </w:numPr>
              <w:spacing w:line="240" w:lineRule="auto"/>
              <w:rPr>
                <w:rFonts w:asciiTheme="majorHAnsi" w:eastAsia="Times New Roman" w:hAnsiTheme="majorHAnsi" w:cstheme="majorHAnsi"/>
                <w:bCs/>
                <w:color w:val="333333"/>
                <w:sz w:val="20"/>
                <w:szCs w:val="20"/>
                <w:lang w:eastAsia="en-GB"/>
              </w:rPr>
            </w:pPr>
            <w:r w:rsidRPr="008231C3">
              <w:rPr>
                <w:rFonts w:asciiTheme="majorHAnsi" w:hAnsiTheme="majorHAnsi" w:cstheme="majorHAnsi"/>
                <w:sz w:val="20"/>
                <w:szCs w:val="20"/>
              </w:rPr>
              <w:t>Teachers will explicitly teach different comprehension skills and will pick out particular vocabulary or grammar points that they will explore and discuss. Children will then read independently to find the answers to questions set by the teacher</w:t>
            </w:r>
          </w:p>
          <w:p w:rsidR="008231C3" w:rsidRPr="008231C3" w:rsidRDefault="008231C3" w:rsidP="008231C3">
            <w:pPr>
              <w:pStyle w:val="ListParagraph"/>
              <w:numPr>
                <w:ilvl w:val="0"/>
                <w:numId w:val="35"/>
              </w:numPr>
              <w:spacing w:line="240" w:lineRule="auto"/>
              <w:rPr>
                <w:rFonts w:asciiTheme="majorHAnsi" w:eastAsia="Times New Roman" w:hAnsiTheme="majorHAnsi" w:cstheme="majorHAnsi"/>
                <w:bCs/>
                <w:color w:val="333333"/>
                <w:sz w:val="20"/>
                <w:szCs w:val="20"/>
                <w:lang w:eastAsia="en-GB"/>
              </w:rPr>
            </w:pPr>
            <w:r w:rsidRPr="008231C3">
              <w:rPr>
                <w:rFonts w:asciiTheme="majorHAnsi" w:eastAsia="Times New Roman" w:hAnsiTheme="majorHAnsi" w:cstheme="majorHAnsi"/>
                <w:bCs/>
                <w:color w:val="333333"/>
                <w:sz w:val="20"/>
                <w:szCs w:val="20"/>
                <w:lang w:eastAsia="en-GB"/>
              </w:rPr>
              <w:lastRenderedPageBreak/>
              <w:t>This book will then be used as the stimulus for a range of writing activities.</w:t>
            </w:r>
          </w:p>
        </w:tc>
        <w:tc>
          <w:tcPr>
            <w:tcW w:w="2995" w:type="dxa"/>
            <w:gridSpan w:val="2"/>
          </w:tcPr>
          <w:p w:rsidR="00FC019F" w:rsidRDefault="008231C3" w:rsidP="008231C3">
            <w:pPr>
              <w:pStyle w:val="NormalWeb"/>
              <w:numPr>
                <w:ilvl w:val="0"/>
                <w:numId w:val="32"/>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lastRenderedPageBreak/>
              <w:t xml:space="preserve">Pupils will participate in whole class shared reading </w:t>
            </w:r>
            <w:r w:rsidRPr="00680C8C">
              <w:rPr>
                <w:rFonts w:asciiTheme="majorHAnsi" w:hAnsiTheme="majorHAnsi" w:cstheme="majorHAnsi"/>
                <w:color w:val="000000"/>
                <w:sz w:val="20"/>
                <w:szCs w:val="20"/>
              </w:rPr>
              <w:t>sessions every day for</w:t>
            </w:r>
            <w:r w:rsidRPr="00713229">
              <w:rPr>
                <w:rFonts w:asciiTheme="majorHAnsi" w:hAnsiTheme="majorHAnsi" w:cstheme="majorHAnsi"/>
                <w:color w:val="000000"/>
                <w:sz w:val="20"/>
                <w:szCs w:val="20"/>
              </w:rPr>
              <w:t xml:space="preserve"> 25 minutes. </w:t>
            </w:r>
          </w:p>
          <w:p w:rsidR="008231C3" w:rsidRPr="00713229" w:rsidRDefault="008231C3" w:rsidP="008231C3">
            <w:pPr>
              <w:pStyle w:val="NormalWeb"/>
              <w:numPr>
                <w:ilvl w:val="0"/>
                <w:numId w:val="32"/>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During this session, pupils will be exposed to a range of high quality narrati</w:t>
            </w:r>
            <w:r w:rsidR="00FC019F">
              <w:rPr>
                <w:rFonts w:asciiTheme="majorHAnsi" w:hAnsiTheme="majorHAnsi" w:cstheme="majorHAnsi"/>
                <w:color w:val="000000"/>
                <w:sz w:val="20"/>
                <w:szCs w:val="20"/>
              </w:rPr>
              <w:t>ve, non-fiction or poetry texts, where all children have a copy of the same text.</w:t>
            </w:r>
          </w:p>
          <w:p w:rsidR="008231C3" w:rsidRPr="00713229" w:rsidRDefault="008231C3" w:rsidP="008231C3">
            <w:pPr>
              <w:pStyle w:val="NormalWeb"/>
              <w:numPr>
                <w:ilvl w:val="0"/>
                <w:numId w:val="32"/>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These books are chosen carefully by the class teachers to ensure that vocabulary and sentence structures are challenging and aspirational for all pupils.</w:t>
            </w:r>
          </w:p>
          <w:p w:rsidR="008231C3" w:rsidRPr="00713229" w:rsidRDefault="008231C3" w:rsidP="008231C3">
            <w:pPr>
              <w:pStyle w:val="NormalWeb"/>
              <w:numPr>
                <w:ilvl w:val="0"/>
                <w:numId w:val="32"/>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 xml:space="preserve">There will be a range of activities within the whole class reading sessions focussing on developing different skills. Some of these activities </w:t>
            </w:r>
            <w:r w:rsidR="00FC019F">
              <w:rPr>
                <w:rFonts w:asciiTheme="majorHAnsi" w:hAnsiTheme="majorHAnsi" w:cstheme="majorHAnsi"/>
                <w:color w:val="000000"/>
                <w:sz w:val="20"/>
                <w:szCs w:val="20"/>
              </w:rPr>
              <w:t xml:space="preserve">(VIPERS) </w:t>
            </w:r>
            <w:r w:rsidRPr="00713229">
              <w:rPr>
                <w:rFonts w:asciiTheme="majorHAnsi" w:hAnsiTheme="majorHAnsi" w:cstheme="majorHAnsi"/>
                <w:color w:val="000000"/>
                <w:sz w:val="20"/>
                <w:szCs w:val="20"/>
              </w:rPr>
              <w:t xml:space="preserve">will involve the pupils recording their responses to comprehension questions, whilst other </w:t>
            </w:r>
            <w:r w:rsidRPr="00713229">
              <w:rPr>
                <w:rFonts w:asciiTheme="majorHAnsi" w:hAnsiTheme="majorHAnsi" w:cstheme="majorHAnsi"/>
                <w:color w:val="000000"/>
                <w:sz w:val="20"/>
                <w:szCs w:val="20"/>
              </w:rPr>
              <w:lastRenderedPageBreak/>
              <w:t>activities may involve discussion around the text, drama (hot seating, conscience alley, etc) or focussing on specific vocabulary etc.</w:t>
            </w:r>
          </w:p>
          <w:p w:rsidR="008231C3" w:rsidRPr="00713229" w:rsidRDefault="008231C3" w:rsidP="00680C8C">
            <w:pPr>
              <w:pStyle w:val="ListParagraph"/>
              <w:numPr>
                <w:ilvl w:val="0"/>
                <w:numId w:val="32"/>
              </w:numPr>
              <w:rPr>
                <w:rFonts w:asciiTheme="majorHAnsi" w:hAnsiTheme="majorHAnsi" w:cstheme="majorHAnsi"/>
                <w:sz w:val="20"/>
                <w:szCs w:val="20"/>
              </w:rPr>
            </w:pPr>
            <w:r w:rsidRPr="00680C8C">
              <w:rPr>
                <w:rFonts w:asciiTheme="majorHAnsi" w:hAnsiTheme="majorHAnsi" w:cstheme="majorHAnsi"/>
                <w:color w:val="000000"/>
                <w:sz w:val="20"/>
                <w:szCs w:val="20"/>
              </w:rPr>
              <w:t xml:space="preserve">At the end of each school day, </w:t>
            </w:r>
            <w:r w:rsidR="00680C8C" w:rsidRPr="00680C8C">
              <w:rPr>
                <w:rFonts w:asciiTheme="majorHAnsi" w:hAnsiTheme="majorHAnsi" w:cstheme="majorHAnsi"/>
                <w:color w:val="000000"/>
                <w:sz w:val="20"/>
                <w:szCs w:val="20"/>
              </w:rPr>
              <w:t>a</w:t>
            </w:r>
            <w:r w:rsidRPr="00680C8C">
              <w:rPr>
                <w:rFonts w:asciiTheme="majorHAnsi" w:hAnsiTheme="majorHAnsi" w:cstheme="majorHAnsi"/>
                <w:color w:val="000000"/>
                <w:sz w:val="20"/>
                <w:szCs w:val="20"/>
              </w:rPr>
              <w:t xml:space="preserve"> whole class text will be read solely for enjoyment. </w:t>
            </w:r>
          </w:p>
        </w:tc>
      </w:tr>
      <w:tr w:rsidR="008231C3" w:rsidTr="008231C3">
        <w:trPr>
          <w:trHeight w:val="1361"/>
        </w:trPr>
        <w:tc>
          <w:tcPr>
            <w:tcW w:w="1555" w:type="dxa"/>
          </w:tcPr>
          <w:p w:rsidR="008231C3" w:rsidRPr="00713229" w:rsidRDefault="008231C3" w:rsidP="008231C3">
            <w:pPr>
              <w:rPr>
                <w:rFonts w:asciiTheme="majorHAnsi" w:hAnsiTheme="majorHAnsi" w:cstheme="majorHAnsi"/>
                <w:sz w:val="24"/>
              </w:rPr>
            </w:pPr>
            <w:r>
              <w:rPr>
                <w:rFonts w:asciiTheme="majorHAnsi" w:hAnsiTheme="majorHAnsi" w:cstheme="majorHAnsi"/>
                <w:sz w:val="24"/>
              </w:rPr>
              <w:lastRenderedPageBreak/>
              <w:t xml:space="preserve">Common Exception Words </w:t>
            </w:r>
          </w:p>
        </w:tc>
        <w:tc>
          <w:tcPr>
            <w:tcW w:w="2020" w:type="dxa"/>
          </w:tcPr>
          <w:p w:rsidR="008231C3" w:rsidRPr="00811414"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 xml:space="preserve">Children </w:t>
            </w:r>
            <w:r w:rsidR="00FC019F">
              <w:rPr>
                <w:rFonts w:asciiTheme="majorHAnsi" w:hAnsiTheme="majorHAnsi" w:cstheme="majorHAnsi"/>
                <w:sz w:val="20"/>
                <w:szCs w:val="20"/>
              </w:rPr>
              <w:t xml:space="preserve">begin to </w:t>
            </w:r>
            <w:r w:rsidRPr="00811414">
              <w:rPr>
                <w:rFonts w:asciiTheme="majorHAnsi" w:hAnsiTheme="majorHAnsi" w:cstheme="majorHAnsi"/>
                <w:sz w:val="20"/>
                <w:szCs w:val="20"/>
              </w:rPr>
              <w:t>read some common irregular words</w:t>
            </w:r>
            <w:r>
              <w:rPr>
                <w:rFonts w:asciiTheme="majorHAnsi" w:hAnsiTheme="majorHAnsi" w:cstheme="majorHAnsi"/>
                <w:sz w:val="20"/>
                <w:szCs w:val="20"/>
              </w:rPr>
              <w:t>, these are introduced during daily phonics sessions.</w:t>
            </w:r>
          </w:p>
        </w:tc>
        <w:tc>
          <w:tcPr>
            <w:tcW w:w="2344" w:type="dxa"/>
          </w:tcPr>
          <w:p w:rsidR="008231C3" w:rsidRPr="00811414"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Children</w:t>
            </w:r>
            <w:r w:rsidRPr="00811414">
              <w:rPr>
                <w:rFonts w:asciiTheme="majorHAnsi" w:hAnsiTheme="majorHAnsi" w:cstheme="majorHAnsi"/>
                <w:sz w:val="20"/>
                <w:szCs w:val="20"/>
              </w:rPr>
              <w:t xml:space="preserve"> read the Y1 common exception words list, noting unusual correspondences between spelling and sound and where these occur in words. </w:t>
            </w:r>
          </w:p>
        </w:tc>
        <w:tc>
          <w:tcPr>
            <w:tcW w:w="1960" w:type="dxa"/>
          </w:tcPr>
          <w:p w:rsidR="008231C3" w:rsidRPr="00811414"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Children r</w:t>
            </w:r>
            <w:r w:rsidRPr="00811414">
              <w:rPr>
                <w:rFonts w:asciiTheme="majorHAnsi" w:hAnsiTheme="majorHAnsi" w:cstheme="majorHAnsi"/>
                <w:sz w:val="20"/>
                <w:szCs w:val="20"/>
              </w:rPr>
              <w:t>ead most Y1 and Y2 common exception words, noting unusual correspondences between spelling and sound and where these occur in the word.</w:t>
            </w:r>
          </w:p>
        </w:tc>
        <w:tc>
          <w:tcPr>
            <w:tcW w:w="2995" w:type="dxa"/>
            <w:gridSpan w:val="2"/>
          </w:tcPr>
          <w:p w:rsidR="008231C3" w:rsidRPr="00811414"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Children read all Y3/Y4 exception words</w:t>
            </w:r>
            <w:r w:rsidRPr="00811414">
              <w:rPr>
                <w:rFonts w:asciiTheme="majorHAnsi" w:hAnsiTheme="majorHAnsi" w:cstheme="majorHAnsi"/>
                <w:sz w:val="20"/>
                <w:szCs w:val="20"/>
              </w:rPr>
              <w:t>, discussing the unusual correspondences between spelling and sound and where these occur in the word.</w:t>
            </w:r>
          </w:p>
        </w:tc>
      </w:tr>
      <w:tr w:rsidR="008231C3" w:rsidTr="00811414">
        <w:trPr>
          <w:trHeight w:val="1361"/>
        </w:trPr>
        <w:tc>
          <w:tcPr>
            <w:tcW w:w="1555" w:type="dxa"/>
          </w:tcPr>
          <w:p w:rsidR="008231C3" w:rsidRPr="00713229" w:rsidRDefault="008231C3" w:rsidP="008231C3">
            <w:pPr>
              <w:rPr>
                <w:rFonts w:asciiTheme="majorHAnsi" w:hAnsiTheme="majorHAnsi" w:cstheme="majorHAnsi"/>
                <w:sz w:val="24"/>
              </w:rPr>
            </w:pPr>
            <w:r w:rsidRPr="00713229">
              <w:rPr>
                <w:rFonts w:asciiTheme="majorHAnsi" w:hAnsiTheme="majorHAnsi" w:cstheme="majorHAnsi"/>
                <w:sz w:val="24"/>
              </w:rPr>
              <w:t>Individual reading for lowest 20%</w:t>
            </w:r>
          </w:p>
        </w:tc>
        <w:tc>
          <w:tcPr>
            <w:tcW w:w="9319" w:type="dxa"/>
            <w:gridSpan w:val="5"/>
          </w:tcPr>
          <w:p w:rsidR="008231C3" w:rsidRPr="00713229"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sz w:val="20"/>
                <w:szCs w:val="20"/>
              </w:rPr>
              <w:t>Children identified as our ‘priority readers’ read one to one with either their teacher, a teaching assistant or a ‘Reading Ambassador’ at least once per week.</w:t>
            </w:r>
          </w:p>
          <w:p w:rsidR="008231C3" w:rsidRPr="00713229" w:rsidRDefault="008231C3" w:rsidP="008231C3">
            <w:pPr>
              <w:rPr>
                <w:rFonts w:asciiTheme="majorHAnsi" w:hAnsiTheme="majorHAnsi" w:cstheme="majorHAnsi"/>
                <w:sz w:val="20"/>
                <w:szCs w:val="20"/>
              </w:rPr>
            </w:pPr>
          </w:p>
        </w:tc>
      </w:tr>
      <w:tr w:rsidR="008231C3" w:rsidTr="008231C3">
        <w:trPr>
          <w:trHeight w:val="2117"/>
        </w:trPr>
        <w:tc>
          <w:tcPr>
            <w:tcW w:w="1555" w:type="dxa"/>
          </w:tcPr>
          <w:p w:rsidR="008231C3" w:rsidRPr="00713229" w:rsidRDefault="008231C3" w:rsidP="008231C3">
            <w:pPr>
              <w:rPr>
                <w:rFonts w:asciiTheme="majorHAnsi" w:hAnsiTheme="majorHAnsi" w:cstheme="majorHAnsi"/>
                <w:sz w:val="24"/>
              </w:rPr>
            </w:pPr>
            <w:r w:rsidRPr="00713229">
              <w:rPr>
                <w:rFonts w:asciiTheme="majorHAnsi" w:hAnsiTheme="majorHAnsi" w:cstheme="majorHAnsi"/>
                <w:sz w:val="24"/>
              </w:rPr>
              <w:t>T4W</w:t>
            </w:r>
          </w:p>
        </w:tc>
        <w:tc>
          <w:tcPr>
            <w:tcW w:w="2020" w:type="dxa"/>
          </w:tcPr>
          <w:p w:rsidR="008231C3" w:rsidRPr="00713229"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‘Talk For Writing’ approaches to the teaching of reading and writing introduced from Autumn term.</w:t>
            </w:r>
          </w:p>
          <w:p w:rsidR="008231C3" w:rsidRPr="00713229"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This is a systematic approach to children learning internalised text structures and vocabulary which they can then innovate to create their own stories.</w:t>
            </w:r>
          </w:p>
          <w:p w:rsidR="008231C3" w:rsidRPr="00713229"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At its heart is an enjoyment in reading stories out loud and developing an understanding of rhythm, rhyme and simple story structures.</w:t>
            </w:r>
          </w:p>
          <w:p w:rsidR="008231C3" w:rsidRPr="00713229"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sz w:val="20"/>
                <w:szCs w:val="20"/>
              </w:rPr>
            </w:pPr>
            <w:r w:rsidRPr="00713229">
              <w:rPr>
                <w:rFonts w:asciiTheme="majorHAnsi" w:hAnsiTheme="majorHAnsi" w:cstheme="majorHAnsi"/>
                <w:color w:val="000000"/>
                <w:sz w:val="20"/>
                <w:szCs w:val="20"/>
              </w:rPr>
              <w:t xml:space="preserve">From using this approach as one of the teaching strategies in Reception, pupils will start to learn off by heart a range of story </w:t>
            </w:r>
            <w:r w:rsidRPr="00713229">
              <w:rPr>
                <w:rFonts w:asciiTheme="majorHAnsi" w:hAnsiTheme="majorHAnsi" w:cstheme="majorHAnsi"/>
                <w:color w:val="000000"/>
                <w:sz w:val="20"/>
                <w:szCs w:val="20"/>
              </w:rPr>
              <w:lastRenderedPageBreak/>
              <w:t>structures and vocabulary.</w:t>
            </w:r>
          </w:p>
        </w:tc>
        <w:tc>
          <w:tcPr>
            <w:tcW w:w="2344" w:type="dxa"/>
          </w:tcPr>
          <w:p w:rsidR="008231C3" w:rsidRPr="00713229"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lastRenderedPageBreak/>
              <w:t xml:space="preserve">‘Talk For Writing’ approaches to the teaching of reading and writing to be included as a units of work throughout the year. </w:t>
            </w:r>
          </w:p>
          <w:p w:rsidR="008231C3" w:rsidRPr="00713229"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This is a systematic approach to children learning internalised text structures and vocabulary which they can then innovate to create their own stories.</w:t>
            </w:r>
          </w:p>
          <w:p w:rsidR="008231C3" w:rsidRPr="00713229"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At its heart is an enjoyment in reading out loud stories and developing an understanding of rhythm, rhyme and simple story structures.</w:t>
            </w:r>
          </w:p>
          <w:p w:rsidR="008231C3" w:rsidRPr="00713229" w:rsidRDefault="008231C3" w:rsidP="008231C3">
            <w:pPr>
              <w:pStyle w:val="ListParagraph"/>
              <w:numPr>
                <w:ilvl w:val="0"/>
                <w:numId w:val="27"/>
              </w:numPr>
              <w:rPr>
                <w:rFonts w:asciiTheme="majorHAnsi" w:hAnsiTheme="majorHAnsi" w:cstheme="majorHAnsi"/>
                <w:sz w:val="20"/>
                <w:szCs w:val="20"/>
              </w:rPr>
            </w:pPr>
            <w:r w:rsidRPr="00713229">
              <w:rPr>
                <w:rFonts w:asciiTheme="majorHAnsi" w:hAnsiTheme="majorHAnsi" w:cstheme="majorHAnsi"/>
                <w:color w:val="000000"/>
                <w:sz w:val="20"/>
                <w:szCs w:val="20"/>
              </w:rPr>
              <w:t>From using this approach as one of the teaching strategies in Year 1, pupils will start to learn off by heart a range of text structures and vocabulary.</w:t>
            </w:r>
          </w:p>
        </w:tc>
        <w:tc>
          <w:tcPr>
            <w:tcW w:w="1960" w:type="dxa"/>
          </w:tcPr>
          <w:p w:rsidR="008231C3" w:rsidRPr="00713229"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 xml:space="preserve">‘Talk For Writing’ approaches to the teaching of reading and writing to be included as units of work throughout the year.  </w:t>
            </w:r>
          </w:p>
          <w:p w:rsidR="008231C3" w:rsidRPr="00713229"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This is a systematic approach to children learning internalised text structures and vocabulary which they can then innovate to create their own texts.</w:t>
            </w:r>
          </w:p>
          <w:p w:rsidR="008231C3" w:rsidRPr="00713229"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The structures and vocabulary learned from reading and internalising different model texts, will enable pupils to improve their own understanding of story and non-fiction writing.</w:t>
            </w:r>
          </w:p>
          <w:p w:rsidR="008231C3" w:rsidRPr="00713229" w:rsidRDefault="008231C3" w:rsidP="008231C3">
            <w:pPr>
              <w:pStyle w:val="ListParagraph"/>
              <w:numPr>
                <w:ilvl w:val="0"/>
                <w:numId w:val="27"/>
              </w:numPr>
              <w:rPr>
                <w:rFonts w:asciiTheme="majorHAnsi" w:hAnsiTheme="majorHAnsi" w:cstheme="majorHAnsi"/>
                <w:sz w:val="20"/>
                <w:szCs w:val="20"/>
              </w:rPr>
            </w:pPr>
            <w:r w:rsidRPr="00713229">
              <w:rPr>
                <w:rFonts w:asciiTheme="majorHAnsi" w:hAnsiTheme="majorHAnsi" w:cstheme="majorHAnsi"/>
                <w:color w:val="000000"/>
                <w:sz w:val="20"/>
                <w:szCs w:val="20"/>
              </w:rPr>
              <w:t xml:space="preserve">From using this approach as one of the teaching </w:t>
            </w:r>
            <w:r w:rsidRPr="00713229">
              <w:rPr>
                <w:rFonts w:asciiTheme="majorHAnsi" w:hAnsiTheme="majorHAnsi" w:cstheme="majorHAnsi"/>
                <w:color w:val="000000"/>
                <w:sz w:val="20"/>
                <w:szCs w:val="20"/>
              </w:rPr>
              <w:lastRenderedPageBreak/>
              <w:t>strategies in Year 2, pupils will start to learn off by heart a range of text structures and vocabulary.</w:t>
            </w:r>
          </w:p>
        </w:tc>
        <w:tc>
          <w:tcPr>
            <w:tcW w:w="2995" w:type="dxa"/>
            <w:gridSpan w:val="2"/>
          </w:tcPr>
          <w:p w:rsidR="008231C3" w:rsidRPr="00713229" w:rsidRDefault="008231C3" w:rsidP="008231C3">
            <w:pPr>
              <w:pStyle w:val="NormalWeb"/>
              <w:numPr>
                <w:ilvl w:val="0"/>
                <w:numId w:val="28"/>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lastRenderedPageBreak/>
              <w:t xml:space="preserve">‘Talk For Writing’ approaches to the teaching of reading and writing to be included as a unit of work each term. </w:t>
            </w:r>
          </w:p>
          <w:p w:rsidR="008231C3" w:rsidRPr="00713229" w:rsidRDefault="008231C3" w:rsidP="008231C3">
            <w:pPr>
              <w:pStyle w:val="NormalWeb"/>
              <w:numPr>
                <w:ilvl w:val="0"/>
                <w:numId w:val="28"/>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This is a systematic approach to children learning internalised text structures and vocabulary which they can then innovate to create their own texts.</w:t>
            </w:r>
          </w:p>
          <w:p w:rsidR="008231C3" w:rsidRPr="00713229" w:rsidRDefault="008231C3" w:rsidP="008231C3">
            <w:pPr>
              <w:pStyle w:val="NormalWeb"/>
              <w:numPr>
                <w:ilvl w:val="0"/>
                <w:numId w:val="28"/>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 xml:space="preserve">The structures and vocabulary learned from reading and internalising different model texts, will enable pupils to improve their own understanding of story writing and writing of non-fiction genres. </w:t>
            </w:r>
          </w:p>
          <w:p w:rsidR="008231C3" w:rsidRPr="00713229" w:rsidRDefault="008231C3" w:rsidP="008231C3">
            <w:pPr>
              <w:pStyle w:val="ListParagraph"/>
              <w:numPr>
                <w:ilvl w:val="0"/>
                <w:numId w:val="28"/>
              </w:numPr>
              <w:rPr>
                <w:rFonts w:asciiTheme="majorHAnsi" w:hAnsiTheme="majorHAnsi" w:cstheme="majorHAnsi"/>
                <w:sz w:val="20"/>
                <w:szCs w:val="20"/>
              </w:rPr>
            </w:pPr>
            <w:r w:rsidRPr="00713229">
              <w:rPr>
                <w:rFonts w:asciiTheme="majorHAnsi" w:hAnsiTheme="majorHAnsi" w:cstheme="majorHAnsi"/>
                <w:color w:val="000000"/>
                <w:sz w:val="20"/>
                <w:szCs w:val="20"/>
              </w:rPr>
              <w:t>From using this approach as one of the teaching strategies in Key Stage 2, pupils will start to learn off by heart a range of text structures and vocabulary.</w:t>
            </w:r>
          </w:p>
        </w:tc>
      </w:tr>
      <w:tr w:rsidR="008231C3" w:rsidTr="008231C3">
        <w:trPr>
          <w:trHeight w:val="2117"/>
        </w:trPr>
        <w:tc>
          <w:tcPr>
            <w:tcW w:w="1555" w:type="dxa"/>
          </w:tcPr>
          <w:p w:rsidR="008231C3" w:rsidRPr="00713229" w:rsidRDefault="008231C3" w:rsidP="008231C3">
            <w:pPr>
              <w:rPr>
                <w:rFonts w:asciiTheme="majorHAnsi" w:hAnsiTheme="majorHAnsi" w:cstheme="majorHAnsi"/>
                <w:sz w:val="18"/>
              </w:rPr>
            </w:pPr>
            <w:r w:rsidRPr="00713229">
              <w:rPr>
                <w:rFonts w:asciiTheme="majorHAnsi" w:hAnsiTheme="majorHAnsi" w:cstheme="majorHAnsi"/>
                <w:sz w:val="24"/>
              </w:rPr>
              <w:t xml:space="preserve">Provision </w:t>
            </w:r>
          </w:p>
        </w:tc>
        <w:tc>
          <w:tcPr>
            <w:tcW w:w="2020" w:type="dxa"/>
          </w:tcPr>
          <w:p w:rsidR="008231C3" w:rsidRPr="00713229"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Children also access additional phonics activities as part of our every-day provision and enhancements.</w:t>
            </w:r>
          </w:p>
          <w:p w:rsidR="008231C3" w:rsidRPr="00713229" w:rsidRDefault="008231C3" w:rsidP="008231C3">
            <w:pPr>
              <w:pStyle w:val="NormalWeb"/>
              <w:numPr>
                <w:ilvl w:val="0"/>
                <w:numId w:val="27"/>
              </w:numPr>
              <w:shd w:val="clear" w:color="auto" w:fill="FFFFFF"/>
              <w:spacing w:before="0" w:beforeAutospacing="0" w:after="0" w:afterAutospacing="0"/>
              <w:rPr>
                <w:rFonts w:asciiTheme="majorHAnsi" w:hAnsiTheme="majorHAnsi" w:cstheme="majorHAnsi"/>
                <w:color w:val="000000"/>
                <w:sz w:val="20"/>
                <w:szCs w:val="20"/>
              </w:rPr>
            </w:pPr>
            <w:r w:rsidRPr="00713229">
              <w:rPr>
                <w:rFonts w:asciiTheme="majorHAnsi" w:hAnsiTheme="majorHAnsi" w:cstheme="majorHAnsi"/>
                <w:color w:val="000000"/>
                <w:sz w:val="20"/>
                <w:szCs w:val="20"/>
              </w:rPr>
              <w:t>Additional opportunities for reading and writing are also explored in the different areas (e.g., note making in the role play area, writing shopping lists in the role play shop, etc)</w:t>
            </w:r>
          </w:p>
        </w:tc>
        <w:tc>
          <w:tcPr>
            <w:tcW w:w="2344" w:type="dxa"/>
            <w:shd w:val="clear" w:color="auto" w:fill="D9D9D9" w:themeFill="background1" w:themeFillShade="D9"/>
          </w:tcPr>
          <w:p w:rsidR="008231C3" w:rsidRPr="00713229" w:rsidRDefault="008231C3" w:rsidP="008231C3">
            <w:pPr>
              <w:rPr>
                <w:rFonts w:asciiTheme="majorHAnsi" w:hAnsiTheme="majorHAnsi" w:cstheme="majorHAnsi"/>
                <w:sz w:val="20"/>
                <w:szCs w:val="20"/>
              </w:rPr>
            </w:pPr>
          </w:p>
        </w:tc>
        <w:tc>
          <w:tcPr>
            <w:tcW w:w="1960" w:type="dxa"/>
            <w:shd w:val="clear" w:color="auto" w:fill="D9D9D9" w:themeFill="background1" w:themeFillShade="D9"/>
          </w:tcPr>
          <w:p w:rsidR="008231C3" w:rsidRPr="00713229" w:rsidRDefault="008231C3" w:rsidP="008231C3">
            <w:pPr>
              <w:rPr>
                <w:rFonts w:asciiTheme="majorHAnsi" w:hAnsiTheme="majorHAnsi" w:cstheme="majorHAnsi"/>
                <w:sz w:val="20"/>
                <w:szCs w:val="20"/>
              </w:rPr>
            </w:pPr>
          </w:p>
        </w:tc>
        <w:tc>
          <w:tcPr>
            <w:tcW w:w="1555" w:type="dxa"/>
            <w:shd w:val="clear" w:color="auto" w:fill="D9D9D9" w:themeFill="background1" w:themeFillShade="D9"/>
          </w:tcPr>
          <w:p w:rsidR="008231C3" w:rsidRPr="00713229" w:rsidRDefault="008231C3" w:rsidP="008231C3">
            <w:pPr>
              <w:rPr>
                <w:rFonts w:asciiTheme="majorHAnsi" w:hAnsiTheme="majorHAnsi" w:cstheme="majorHAnsi"/>
                <w:sz w:val="20"/>
                <w:szCs w:val="20"/>
              </w:rPr>
            </w:pPr>
          </w:p>
        </w:tc>
        <w:tc>
          <w:tcPr>
            <w:tcW w:w="1440" w:type="dxa"/>
            <w:shd w:val="clear" w:color="auto" w:fill="D9D9D9" w:themeFill="background1" w:themeFillShade="D9"/>
          </w:tcPr>
          <w:p w:rsidR="008231C3" w:rsidRPr="00713229" w:rsidRDefault="008231C3" w:rsidP="008231C3">
            <w:pPr>
              <w:rPr>
                <w:rFonts w:asciiTheme="majorHAnsi" w:hAnsiTheme="majorHAnsi" w:cstheme="majorHAnsi"/>
                <w:sz w:val="20"/>
                <w:szCs w:val="20"/>
              </w:rPr>
            </w:pPr>
          </w:p>
        </w:tc>
      </w:tr>
      <w:tr w:rsidR="008231C3" w:rsidTr="0065023C">
        <w:trPr>
          <w:trHeight w:val="180"/>
        </w:trPr>
        <w:tc>
          <w:tcPr>
            <w:tcW w:w="10874" w:type="dxa"/>
            <w:gridSpan w:val="6"/>
            <w:shd w:val="clear" w:color="auto" w:fill="92D050"/>
          </w:tcPr>
          <w:p w:rsidR="008231C3" w:rsidRPr="0093158F" w:rsidRDefault="008231C3" w:rsidP="008231C3">
            <w:pPr>
              <w:pStyle w:val="ListParagraph"/>
              <w:spacing w:line="240" w:lineRule="auto"/>
              <w:ind w:left="360"/>
              <w:jc w:val="center"/>
              <w:rPr>
                <w:rFonts w:ascii="Calibri Light" w:eastAsia="Times New Roman" w:hAnsi="Calibri Light" w:cs="Calibri Light"/>
                <w:b/>
                <w:color w:val="FFFFFF" w:themeColor="background1"/>
                <w:sz w:val="28"/>
                <w:szCs w:val="20"/>
                <w:lang w:eastAsia="en-GB"/>
              </w:rPr>
            </w:pPr>
            <w:r>
              <w:rPr>
                <w:rFonts w:ascii="Calibri Light" w:eastAsia="Times New Roman" w:hAnsi="Calibri Light" w:cs="Calibri Light"/>
                <w:b/>
                <w:color w:val="FFFFFF" w:themeColor="background1"/>
                <w:sz w:val="28"/>
                <w:szCs w:val="20"/>
                <w:lang w:eastAsia="en-GB"/>
              </w:rPr>
              <w:t>Reading for Pleasure</w:t>
            </w:r>
          </w:p>
        </w:tc>
      </w:tr>
      <w:tr w:rsidR="008231C3" w:rsidTr="008231C3">
        <w:trPr>
          <w:trHeight w:val="180"/>
        </w:trPr>
        <w:tc>
          <w:tcPr>
            <w:tcW w:w="1555" w:type="dxa"/>
          </w:tcPr>
          <w:p w:rsidR="008231C3" w:rsidRPr="00713229" w:rsidRDefault="008231C3" w:rsidP="008231C3">
            <w:pPr>
              <w:rPr>
                <w:rFonts w:asciiTheme="majorHAnsi" w:hAnsiTheme="majorHAnsi" w:cstheme="majorHAnsi"/>
                <w:sz w:val="24"/>
              </w:rPr>
            </w:pPr>
            <w:r w:rsidRPr="00713229">
              <w:rPr>
                <w:rFonts w:asciiTheme="majorHAnsi" w:hAnsiTheme="majorHAnsi" w:cstheme="majorHAnsi"/>
                <w:sz w:val="24"/>
              </w:rPr>
              <w:t xml:space="preserve">Daily Stories </w:t>
            </w:r>
          </w:p>
        </w:tc>
        <w:tc>
          <w:tcPr>
            <w:tcW w:w="2020" w:type="dxa"/>
          </w:tcPr>
          <w:p w:rsidR="008231C3" w:rsidRPr="00713229" w:rsidRDefault="008231C3" w:rsidP="008231C3">
            <w:pPr>
              <w:pStyle w:val="ListParagraph"/>
              <w:numPr>
                <w:ilvl w:val="0"/>
                <w:numId w:val="34"/>
              </w:numPr>
              <w:spacing w:line="240" w:lineRule="auto"/>
              <w:rPr>
                <w:rFonts w:asciiTheme="majorHAnsi" w:eastAsia="Times New Roman" w:hAnsiTheme="majorHAnsi" w:cstheme="majorHAnsi"/>
                <w:bCs/>
                <w:sz w:val="20"/>
                <w:szCs w:val="20"/>
                <w:lang w:eastAsia="en-GB"/>
              </w:rPr>
            </w:pPr>
            <w:r w:rsidRPr="00713229">
              <w:rPr>
                <w:rFonts w:asciiTheme="majorHAnsi" w:eastAsia="Times New Roman" w:hAnsiTheme="majorHAnsi" w:cstheme="majorHAnsi"/>
                <w:bCs/>
                <w:sz w:val="20"/>
                <w:szCs w:val="20"/>
                <w:lang w:eastAsia="en-GB"/>
              </w:rPr>
              <w:t>Children in Reception listen to at least two stories a day.</w:t>
            </w:r>
          </w:p>
          <w:p w:rsidR="008231C3" w:rsidRPr="00713229" w:rsidRDefault="008231C3" w:rsidP="008231C3">
            <w:pPr>
              <w:pStyle w:val="ListParagraph"/>
              <w:numPr>
                <w:ilvl w:val="0"/>
                <w:numId w:val="34"/>
              </w:numPr>
              <w:spacing w:line="240" w:lineRule="auto"/>
              <w:rPr>
                <w:rFonts w:asciiTheme="majorHAnsi" w:eastAsia="Times New Roman" w:hAnsiTheme="majorHAnsi" w:cstheme="majorHAnsi"/>
                <w:bCs/>
                <w:sz w:val="20"/>
                <w:szCs w:val="20"/>
                <w:lang w:eastAsia="en-GB"/>
              </w:rPr>
            </w:pPr>
            <w:r w:rsidRPr="00713229">
              <w:rPr>
                <w:rFonts w:asciiTheme="majorHAnsi" w:eastAsia="Times New Roman" w:hAnsiTheme="majorHAnsi" w:cstheme="majorHAnsi"/>
                <w:bCs/>
                <w:sz w:val="20"/>
                <w:szCs w:val="20"/>
                <w:lang w:eastAsia="en-GB"/>
              </w:rPr>
              <w:t>Children will hear a range of stories and poems from a number of different authors, so that they can begin to develop a love of reading and express their opinions of the books that they are exposed to.</w:t>
            </w:r>
          </w:p>
          <w:p w:rsidR="008231C3" w:rsidRPr="00713229" w:rsidRDefault="008231C3" w:rsidP="008231C3">
            <w:pPr>
              <w:pStyle w:val="ListParagraph"/>
              <w:numPr>
                <w:ilvl w:val="0"/>
                <w:numId w:val="34"/>
              </w:numPr>
              <w:rPr>
                <w:rFonts w:asciiTheme="majorHAnsi" w:hAnsiTheme="majorHAnsi" w:cstheme="majorHAnsi"/>
                <w:sz w:val="20"/>
              </w:rPr>
            </w:pPr>
            <w:r w:rsidRPr="00713229">
              <w:rPr>
                <w:rFonts w:asciiTheme="majorHAnsi" w:eastAsia="Times New Roman" w:hAnsiTheme="majorHAnsi" w:cstheme="majorHAnsi"/>
                <w:bCs/>
                <w:sz w:val="20"/>
                <w:szCs w:val="20"/>
                <w:lang w:eastAsia="en-GB"/>
              </w:rPr>
              <w:t>Teachers choose the texts that they share with children very carefully to ensure that they include high quality, ambitious vocabulary for pupils in Reception.</w:t>
            </w:r>
          </w:p>
        </w:tc>
        <w:tc>
          <w:tcPr>
            <w:tcW w:w="2344" w:type="dxa"/>
            <w:shd w:val="clear" w:color="auto" w:fill="auto"/>
          </w:tcPr>
          <w:p w:rsidR="008231C3" w:rsidRPr="00713229" w:rsidRDefault="008231C3" w:rsidP="008231C3">
            <w:pPr>
              <w:pStyle w:val="ListParagraph"/>
              <w:numPr>
                <w:ilvl w:val="0"/>
                <w:numId w:val="34"/>
              </w:numPr>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t>Children in Year 1 listen to at least one story per day – this will usually be at the end of each school day.</w:t>
            </w:r>
          </w:p>
          <w:p w:rsidR="008231C3" w:rsidRPr="00713229" w:rsidRDefault="008231C3" w:rsidP="008231C3">
            <w:pPr>
              <w:pStyle w:val="ListParagraph"/>
              <w:numPr>
                <w:ilvl w:val="0"/>
                <w:numId w:val="34"/>
              </w:numPr>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t>Children will hear a range of stories and poems and non-fiction texts (often linked to topics) from a number of different authors, so that they can begin to develop a love of reading and express their opinions of the books that they are exposed to.</w:t>
            </w:r>
          </w:p>
          <w:p w:rsidR="008231C3" w:rsidRPr="00713229" w:rsidRDefault="008231C3" w:rsidP="008231C3">
            <w:pPr>
              <w:pStyle w:val="ListParagraph"/>
              <w:numPr>
                <w:ilvl w:val="0"/>
                <w:numId w:val="34"/>
              </w:numPr>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t xml:space="preserve">Teachers choose the texts that they share with children very carefully to ensure that they include high quality, ambitious vocabulary for pupils in Year 1. </w:t>
            </w:r>
          </w:p>
        </w:tc>
        <w:tc>
          <w:tcPr>
            <w:tcW w:w="1960" w:type="dxa"/>
          </w:tcPr>
          <w:p w:rsidR="008231C3" w:rsidRPr="00713229" w:rsidRDefault="008231C3" w:rsidP="008231C3">
            <w:pPr>
              <w:pStyle w:val="ListParagraph"/>
              <w:numPr>
                <w:ilvl w:val="0"/>
                <w:numId w:val="34"/>
              </w:numPr>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t>Children in Year 2 listen to at least one story per day – this will usually be the whole class reading book at the end of each school day.</w:t>
            </w:r>
          </w:p>
          <w:p w:rsidR="008231C3" w:rsidRPr="00713229" w:rsidRDefault="008231C3" w:rsidP="008231C3">
            <w:pPr>
              <w:pStyle w:val="ListParagraph"/>
              <w:numPr>
                <w:ilvl w:val="0"/>
                <w:numId w:val="34"/>
              </w:numPr>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t>Children will hear a range of high quality texts from a number of different authors, so that they can begin to develop a love of reading and express their opinions of the books that they are exposed to.</w:t>
            </w:r>
          </w:p>
          <w:p w:rsidR="008231C3" w:rsidRPr="00713229" w:rsidRDefault="008231C3" w:rsidP="008231C3">
            <w:pPr>
              <w:pStyle w:val="ListParagraph"/>
              <w:numPr>
                <w:ilvl w:val="0"/>
                <w:numId w:val="34"/>
              </w:numPr>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t xml:space="preserve">Teachers make sure that they choose the texts that they share with children very carefully to ensure that they include high quality, ambitious vocabulary and complex structures and </w:t>
            </w:r>
            <w:r w:rsidRPr="00713229">
              <w:rPr>
                <w:rFonts w:asciiTheme="majorHAnsi" w:eastAsia="Times New Roman" w:hAnsiTheme="majorHAnsi" w:cstheme="majorHAnsi"/>
                <w:bCs/>
                <w:color w:val="333333"/>
                <w:sz w:val="20"/>
                <w:szCs w:val="20"/>
                <w:lang w:eastAsia="en-GB"/>
              </w:rPr>
              <w:lastRenderedPageBreak/>
              <w:t>plots for pupils in Year 2.</w:t>
            </w:r>
          </w:p>
        </w:tc>
        <w:tc>
          <w:tcPr>
            <w:tcW w:w="2995" w:type="dxa"/>
            <w:gridSpan w:val="2"/>
            <w:shd w:val="clear" w:color="auto" w:fill="auto"/>
          </w:tcPr>
          <w:p w:rsidR="008231C3" w:rsidRPr="00713229" w:rsidRDefault="008231C3" w:rsidP="008231C3">
            <w:pPr>
              <w:pStyle w:val="ListParagraph"/>
              <w:numPr>
                <w:ilvl w:val="0"/>
                <w:numId w:val="34"/>
              </w:numPr>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lastRenderedPageBreak/>
              <w:t>Children in Year 3 and 4 listen to at least one story per day – this will usually be the whole class reading book at the end of each school day.</w:t>
            </w:r>
          </w:p>
          <w:p w:rsidR="008231C3" w:rsidRPr="00713229" w:rsidRDefault="008231C3" w:rsidP="008231C3">
            <w:pPr>
              <w:pStyle w:val="ListParagraph"/>
              <w:numPr>
                <w:ilvl w:val="0"/>
                <w:numId w:val="34"/>
              </w:numPr>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t>Children will hear a range of high quality texts from a number of different authors, so that they can begin to develop a love of reading and express their opinions of the books that they are exposed to.</w:t>
            </w:r>
          </w:p>
          <w:p w:rsidR="008231C3" w:rsidRPr="00713229" w:rsidRDefault="008231C3" w:rsidP="008231C3">
            <w:pPr>
              <w:pStyle w:val="ListParagraph"/>
              <w:numPr>
                <w:ilvl w:val="0"/>
                <w:numId w:val="34"/>
              </w:numPr>
              <w:rPr>
                <w:rFonts w:asciiTheme="majorHAnsi" w:hAnsiTheme="majorHAnsi" w:cstheme="majorHAnsi"/>
                <w:sz w:val="20"/>
              </w:rPr>
            </w:pPr>
            <w:r w:rsidRPr="00713229">
              <w:rPr>
                <w:rFonts w:asciiTheme="majorHAnsi" w:eastAsia="Times New Roman" w:hAnsiTheme="majorHAnsi" w:cstheme="majorHAnsi"/>
                <w:bCs/>
                <w:color w:val="333333"/>
                <w:sz w:val="20"/>
                <w:szCs w:val="20"/>
                <w:lang w:eastAsia="en-GB"/>
              </w:rPr>
              <w:t>Teachers make sure that they choose the texts that they share with children very carefully to ensure that they include high quality, ambitious vocabulary and complex structures and plots for pupils in Key Stage 2.</w:t>
            </w:r>
          </w:p>
        </w:tc>
      </w:tr>
      <w:tr w:rsidR="008231C3" w:rsidTr="008231C3">
        <w:trPr>
          <w:trHeight w:val="180"/>
        </w:trPr>
        <w:tc>
          <w:tcPr>
            <w:tcW w:w="1555" w:type="dxa"/>
          </w:tcPr>
          <w:p w:rsidR="008231C3" w:rsidRPr="00713229" w:rsidRDefault="008231C3" w:rsidP="008231C3">
            <w:pPr>
              <w:rPr>
                <w:rFonts w:asciiTheme="majorHAnsi" w:hAnsiTheme="majorHAnsi" w:cstheme="majorHAnsi"/>
                <w:sz w:val="24"/>
              </w:rPr>
            </w:pPr>
            <w:r w:rsidRPr="00713229">
              <w:rPr>
                <w:rFonts w:asciiTheme="majorHAnsi" w:hAnsiTheme="majorHAnsi" w:cstheme="majorHAnsi"/>
                <w:sz w:val="24"/>
              </w:rPr>
              <w:t xml:space="preserve">Havannah reading spine </w:t>
            </w:r>
          </w:p>
        </w:tc>
        <w:tc>
          <w:tcPr>
            <w:tcW w:w="2020" w:type="dxa"/>
          </w:tcPr>
          <w:p w:rsidR="008231C3" w:rsidRPr="00713229" w:rsidRDefault="008231C3" w:rsidP="008231C3">
            <w:pPr>
              <w:pStyle w:val="ListParagraph"/>
              <w:numPr>
                <w:ilvl w:val="0"/>
                <w:numId w:val="35"/>
              </w:numPr>
              <w:spacing w:line="240" w:lineRule="auto"/>
              <w:rPr>
                <w:rFonts w:asciiTheme="majorHAnsi" w:eastAsia="Times New Roman" w:hAnsiTheme="majorHAnsi" w:cstheme="majorHAnsi"/>
                <w:bCs/>
                <w:sz w:val="20"/>
                <w:szCs w:val="20"/>
                <w:lang w:eastAsia="en-GB"/>
              </w:rPr>
            </w:pPr>
            <w:r w:rsidRPr="00713229">
              <w:rPr>
                <w:rFonts w:asciiTheme="majorHAnsi" w:eastAsia="Times New Roman" w:hAnsiTheme="majorHAnsi" w:cstheme="majorHAnsi"/>
                <w:bCs/>
                <w:sz w:val="20"/>
                <w:szCs w:val="20"/>
                <w:lang w:eastAsia="en-GB"/>
              </w:rPr>
              <w:t>Across the year, children will read all of the texts chosen for our Havannah Reading Spine. These core texts have been chosen for their breadth and they ensure that children are reading and sharing a wide range of text types.</w:t>
            </w:r>
          </w:p>
        </w:tc>
        <w:tc>
          <w:tcPr>
            <w:tcW w:w="2344" w:type="dxa"/>
            <w:shd w:val="clear" w:color="auto" w:fill="auto"/>
          </w:tcPr>
          <w:p w:rsidR="008231C3" w:rsidRPr="00713229" w:rsidRDefault="008231C3" w:rsidP="008231C3">
            <w:pPr>
              <w:pStyle w:val="ListParagraph"/>
              <w:numPr>
                <w:ilvl w:val="0"/>
                <w:numId w:val="35"/>
              </w:numPr>
              <w:spacing w:line="240" w:lineRule="auto"/>
              <w:rPr>
                <w:rFonts w:asciiTheme="majorHAnsi" w:eastAsia="Times New Roman" w:hAnsiTheme="majorHAnsi" w:cstheme="majorHAnsi"/>
                <w:bCs/>
                <w:sz w:val="20"/>
                <w:szCs w:val="20"/>
                <w:lang w:eastAsia="en-GB"/>
              </w:rPr>
            </w:pPr>
            <w:r w:rsidRPr="00713229">
              <w:rPr>
                <w:rFonts w:asciiTheme="majorHAnsi" w:eastAsia="Times New Roman" w:hAnsiTheme="majorHAnsi" w:cstheme="majorHAnsi"/>
                <w:bCs/>
                <w:sz w:val="20"/>
                <w:szCs w:val="20"/>
                <w:lang w:eastAsia="en-GB"/>
              </w:rPr>
              <w:t>Across the year, children will read all of the texts chosen for our Havannah Reading Spine. These core texts have been chosen for their breadth and they ensure that children are reading and sharing a wide range of text types.</w:t>
            </w:r>
          </w:p>
        </w:tc>
        <w:tc>
          <w:tcPr>
            <w:tcW w:w="1960" w:type="dxa"/>
          </w:tcPr>
          <w:p w:rsidR="008231C3" w:rsidRPr="00713229" w:rsidRDefault="008231C3" w:rsidP="008231C3">
            <w:pPr>
              <w:pStyle w:val="ListParagraph"/>
              <w:numPr>
                <w:ilvl w:val="0"/>
                <w:numId w:val="35"/>
              </w:numPr>
              <w:spacing w:line="240" w:lineRule="auto"/>
              <w:rPr>
                <w:rFonts w:asciiTheme="majorHAnsi" w:eastAsia="Times New Roman" w:hAnsiTheme="majorHAnsi" w:cstheme="majorHAnsi"/>
                <w:bCs/>
                <w:sz w:val="20"/>
                <w:szCs w:val="20"/>
                <w:lang w:eastAsia="en-GB"/>
              </w:rPr>
            </w:pPr>
            <w:r w:rsidRPr="00713229">
              <w:rPr>
                <w:rFonts w:asciiTheme="majorHAnsi" w:eastAsia="Times New Roman" w:hAnsiTheme="majorHAnsi" w:cstheme="majorHAnsi"/>
                <w:bCs/>
                <w:sz w:val="20"/>
                <w:szCs w:val="20"/>
                <w:lang w:eastAsia="en-GB"/>
              </w:rPr>
              <w:t>Across the year, children will read all of the texts chosen for our Havannah Reading Spine. These core texts have been chosen for their breadth and they ensure that children are reading and sharing a wide range of text types.</w:t>
            </w:r>
          </w:p>
        </w:tc>
        <w:tc>
          <w:tcPr>
            <w:tcW w:w="2995" w:type="dxa"/>
            <w:gridSpan w:val="2"/>
            <w:shd w:val="clear" w:color="auto" w:fill="auto"/>
          </w:tcPr>
          <w:p w:rsidR="008231C3" w:rsidRPr="00FC019F" w:rsidRDefault="00FC019F" w:rsidP="00FC019F">
            <w:pPr>
              <w:pStyle w:val="ListParagraph"/>
              <w:numPr>
                <w:ilvl w:val="0"/>
                <w:numId w:val="35"/>
              </w:numPr>
              <w:rPr>
                <w:rFonts w:asciiTheme="majorHAnsi" w:hAnsiTheme="majorHAnsi" w:cstheme="majorHAnsi"/>
                <w:sz w:val="20"/>
              </w:rPr>
            </w:pPr>
            <w:r w:rsidRPr="00FC019F">
              <w:rPr>
                <w:rFonts w:asciiTheme="majorHAnsi" w:eastAsia="Times New Roman" w:hAnsiTheme="majorHAnsi" w:cstheme="majorHAnsi"/>
                <w:bCs/>
                <w:sz w:val="20"/>
                <w:szCs w:val="20"/>
                <w:lang w:eastAsia="en-GB"/>
              </w:rPr>
              <w:t>Across the year, children will read all of the texts chosen for our Havannah Reading Spine. These core texts have been chosen for their breadth and they ensure that children are reading and sharing a wide range of text types</w:t>
            </w:r>
          </w:p>
        </w:tc>
      </w:tr>
      <w:tr w:rsidR="008231C3" w:rsidTr="008231C3">
        <w:trPr>
          <w:trHeight w:val="180"/>
        </w:trPr>
        <w:tc>
          <w:tcPr>
            <w:tcW w:w="1555" w:type="dxa"/>
          </w:tcPr>
          <w:p w:rsidR="008231C3" w:rsidRPr="00713229" w:rsidRDefault="008231C3" w:rsidP="008231C3">
            <w:pPr>
              <w:rPr>
                <w:rFonts w:asciiTheme="majorHAnsi" w:hAnsiTheme="majorHAnsi" w:cstheme="majorHAnsi"/>
                <w:sz w:val="24"/>
              </w:rPr>
            </w:pPr>
            <w:r w:rsidRPr="00713229">
              <w:rPr>
                <w:rFonts w:asciiTheme="majorHAnsi" w:hAnsiTheme="majorHAnsi" w:cstheme="majorHAnsi"/>
                <w:sz w:val="24"/>
              </w:rPr>
              <w:t xml:space="preserve">Opportunities to develop a love of reading </w:t>
            </w:r>
          </w:p>
        </w:tc>
        <w:tc>
          <w:tcPr>
            <w:tcW w:w="2020" w:type="dxa"/>
          </w:tcPr>
          <w:p w:rsidR="008231C3" w:rsidRPr="00713229" w:rsidRDefault="008231C3" w:rsidP="008231C3">
            <w:pPr>
              <w:pStyle w:val="ListParagraph"/>
              <w:numPr>
                <w:ilvl w:val="0"/>
                <w:numId w:val="35"/>
              </w:numPr>
              <w:spacing w:line="240" w:lineRule="auto"/>
              <w:rPr>
                <w:rFonts w:asciiTheme="majorHAnsi" w:eastAsia="Times New Roman" w:hAnsiTheme="majorHAnsi" w:cstheme="majorHAnsi"/>
                <w:bCs/>
                <w:sz w:val="20"/>
                <w:szCs w:val="20"/>
                <w:lang w:eastAsia="en-GB"/>
              </w:rPr>
            </w:pPr>
            <w:r w:rsidRPr="00713229">
              <w:rPr>
                <w:rFonts w:asciiTheme="majorHAnsi" w:eastAsia="Times New Roman" w:hAnsiTheme="majorHAnsi" w:cstheme="majorHAnsi"/>
                <w:bCs/>
                <w:sz w:val="20"/>
                <w:szCs w:val="20"/>
                <w:lang w:eastAsia="en-GB"/>
              </w:rPr>
              <w:t xml:space="preserve">Throughout the day, there are repeated and prolonged opportunities for children to read books, share books and tell and retell stories, some of which may also be linked to current topics and themes. There are attractive story telling / role play areas in our Early Years unit with a range of books on display.  </w:t>
            </w:r>
          </w:p>
          <w:p w:rsidR="008231C3" w:rsidRPr="00713229" w:rsidRDefault="008231C3" w:rsidP="008231C3">
            <w:pPr>
              <w:pStyle w:val="ListParagraph"/>
              <w:numPr>
                <w:ilvl w:val="0"/>
                <w:numId w:val="35"/>
              </w:numPr>
              <w:spacing w:line="240" w:lineRule="auto"/>
              <w:rPr>
                <w:rFonts w:asciiTheme="majorHAnsi" w:eastAsia="Times New Roman" w:hAnsiTheme="majorHAnsi" w:cstheme="majorHAnsi"/>
                <w:bCs/>
                <w:sz w:val="20"/>
                <w:szCs w:val="20"/>
                <w:lang w:eastAsia="en-GB"/>
              </w:rPr>
            </w:pPr>
            <w:r w:rsidRPr="00713229">
              <w:rPr>
                <w:rFonts w:asciiTheme="majorHAnsi" w:eastAsia="Times New Roman" w:hAnsiTheme="majorHAnsi" w:cstheme="majorHAnsi"/>
                <w:bCs/>
                <w:color w:val="333333"/>
                <w:sz w:val="20"/>
                <w:szCs w:val="20"/>
                <w:lang w:eastAsia="en-GB"/>
              </w:rPr>
              <w:t>Every week, pupils will have the opportunity to select a sharing book from our school library which they can take home and read in addition to their home school reading books. These could be fiction, non-fiction or poetry books.</w:t>
            </w:r>
          </w:p>
        </w:tc>
        <w:tc>
          <w:tcPr>
            <w:tcW w:w="2344" w:type="dxa"/>
            <w:shd w:val="clear" w:color="auto" w:fill="auto"/>
          </w:tcPr>
          <w:p w:rsidR="008231C3" w:rsidRPr="00713229" w:rsidRDefault="008231C3" w:rsidP="008231C3">
            <w:pPr>
              <w:pStyle w:val="ListParagraph"/>
              <w:numPr>
                <w:ilvl w:val="0"/>
                <w:numId w:val="35"/>
              </w:numPr>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t xml:space="preserve">Every week, pupils will have the opportunity to select a sharing book from our school library which they can take home and read in addition to their home school reading books. These could be fiction, non-fiction or poetry books. </w:t>
            </w:r>
          </w:p>
        </w:tc>
        <w:tc>
          <w:tcPr>
            <w:tcW w:w="4955" w:type="dxa"/>
            <w:gridSpan w:val="3"/>
          </w:tcPr>
          <w:p w:rsidR="008231C3" w:rsidRPr="00680C8C" w:rsidRDefault="008231C3" w:rsidP="00680C8C">
            <w:pPr>
              <w:pStyle w:val="ListParagraph"/>
              <w:numPr>
                <w:ilvl w:val="0"/>
                <w:numId w:val="35"/>
              </w:numPr>
              <w:rPr>
                <w:rFonts w:asciiTheme="majorHAnsi" w:eastAsia="Times New Roman" w:hAnsiTheme="majorHAnsi" w:cstheme="majorHAnsi"/>
                <w:bCs/>
                <w:sz w:val="20"/>
                <w:szCs w:val="20"/>
                <w:lang w:eastAsia="en-GB"/>
              </w:rPr>
            </w:pPr>
            <w:r w:rsidRPr="00680C8C">
              <w:rPr>
                <w:rFonts w:asciiTheme="majorHAnsi" w:eastAsia="Times New Roman" w:hAnsiTheme="majorHAnsi" w:cstheme="majorHAnsi"/>
                <w:bCs/>
                <w:sz w:val="20"/>
                <w:szCs w:val="20"/>
                <w:lang w:eastAsia="en-GB"/>
              </w:rPr>
              <w:t xml:space="preserve">Once a week, pupils will have the opportunity to select a school library book which they can take home and read in addition to their home school reading books. These could be fiction, non-fiction or poetry books. </w:t>
            </w:r>
          </w:p>
          <w:p w:rsidR="00680C8C" w:rsidRPr="00680C8C" w:rsidRDefault="00680C8C" w:rsidP="00680C8C">
            <w:pPr>
              <w:pStyle w:val="ListParagraph"/>
              <w:numPr>
                <w:ilvl w:val="0"/>
                <w:numId w:val="35"/>
              </w:numPr>
              <w:rPr>
                <w:rFonts w:asciiTheme="majorHAnsi" w:eastAsia="Times New Roman" w:hAnsiTheme="majorHAnsi" w:cstheme="majorHAnsi"/>
                <w:bCs/>
                <w:sz w:val="20"/>
                <w:szCs w:val="20"/>
                <w:lang w:eastAsia="en-GB"/>
              </w:rPr>
            </w:pPr>
            <w:r w:rsidRPr="00680C8C">
              <w:rPr>
                <w:rFonts w:asciiTheme="majorHAnsi" w:eastAsia="Times New Roman" w:hAnsiTheme="majorHAnsi" w:cstheme="majorHAnsi"/>
                <w:bCs/>
                <w:sz w:val="20"/>
                <w:szCs w:val="20"/>
                <w:lang w:eastAsia="en-GB"/>
              </w:rPr>
              <w:t>At the start of the day on a Wednesday, Thursday and Friday the children will participate in ERIC – Everybody Reading in Class. The children read either a class library book, their school reading book or a school library book.</w:t>
            </w:r>
          </w:p>
          <w:p w:rsidR="00680C8C" w:rsidRPr="00713229" w:rsidRDefault="00680C8C" w:rsidP="008231C3">
            <w:pPr>
              <w:rPr>
                <w:rFonts w:asciiTheme="majorHAnsi" w:hAnsiTheme="majorHAnsi" w:cstheme="majorHAnsi"/>
                <w:sz w:val="20"/>
              </w:rPr>
            </w:pPr>
          </w:p>
        </w:tc>
      </w:tr>
      <w:tr w:rsidR="008231C3" w:rsidTr="0065023C">
        <w:trPr>
          <w:trHeight w:val="180"/>
        </w:trPr>
        <w:tc>
          <w:tcPr>
            <w:tcW w:w="10874" w:type="dxa"/>
            <w:gridSpan w:val="6"/>
            <w:shd w:val="clear" w:color="auto" w:fill="92D050"/>
          </w:tcPr>
          <w:p w:rsidR="008231C3" w:rsidRPr="00713229" w:rsidRDefault="008231C3" w:rsidP="008231C3">
            <w:pPr>
              <w:jc w:val="center"/>
              <w:rPr>
                <w:rFonts w:asciiTheme="majorHAnsi" w:hAnsiTheme="majorHAnsi" w:cstheme="majorHAnsi"/>
                <w:b/>
                <w:sz w:val="20"/>
              </w:rPr>
            </w:pPr>
            <w:r w:rsidRPr="00713229">
              <w:rPr>
                <w:rFonts w:asciiTheme="majorHAnsi" w:hAnsiTheme="majorHAnsi" w:cstheme="majorHAnsi"/>
                <w:b/>
                <w:color w:val="FFFFFF" w:themeColor="background1"/>
                <w:sz w:val="28"/>
              </w:rPr>
              <w:t xml:space="preserve">Home School Reading </w:t>
            </w:r>
          </w:p>
        </w:tc>
      </w:tr>
      <w:tr w:rsidR="008231C3" w:rsidTr="008231C3">
        <w:trPr>
          <w:trHeight w:val="180"/>
        </w:trPr>
        <w:tc>
          <w:tcPr>
            <w:tcW w:w="1555" w:type="dxa"/>
          </w:tcPr>
          <w:p w:rsidR="008231C3" w:rsidRPr="00713229" w:rsidRDefault="008231C3" w:rsidP="008231C3">
            <w:pPr>
              <w:rPr>
                <w:rFonts w:asciiTheme="majorHAnsi" w:hAnsiTheme="majorHAnsi" w:cstheme="majorHAnsi"/>
                <w:sz w:val="18"/>
              </w:rPr>
            </w:pPr>
            <w:r w:rsidRPr="00713229">
              <w:rPr>
                <w:rFonts w:asciiTheme="majorHAnsi" w:hAnsiTheme="majorHAnsi" w:cstheme="majorHAnsi"/>
                <w:sz w:val="24"/>
              </w:rPr>
              <w:t>Reading Scheme/ Free Reading books</w:t>
            </w:r>
          </w:p>
        </w:tc>
        <w:tc>
          <w:tcPr>
            <w:tcW w:w="4364" w:type="dxa"/>
            <w:gridSpan w:val="2"/>
          </w:tcPr>
          <w:p w:rsidR="008231C3" w:rsidRPr="00713229" w:rsidRDefault="008231C3" w:rsidP="008231C3">
            <w:pPr>
              <w:pStyle w:val="ListParagraph"/>
              <w:numPr>
                <w:ilvl w:val="0"/>
                <w:numId w:val="35"/>
              </w:numPr>
              <w:spacing w:line="240" w:lineRule="auto"/>
              <w:rPr>
                <w:rFonts w:asciiTheme="majorHAnsi" w:eastAsia="Times New Roman" w:hAnsiTheme="majorHAnsi" w:cstheme="majorHAnsi"/>
                <w:bCs/>
                <w:sz w:val="20"/>
                <w:szCs w:val="20"/>
                <w:lang w:eastAsia="en-GB"/>
              </w:rPr>
            </w:pPr>
            <w:r w:rsidRPr="00713229">
              <w:rPr>
                <w:rFonts w:asciiTheme="majorHAnsi" w:eastAsia="Times New Roman" w:hAnsiTheme="majorHAnsi" w:cstheme="majorHAnsi"/>
                <w:bCs/>
                <w:sz w:val="20"/>
                <w:szCs w:val="20"/>
                <w:lang w:eastAsia="en-GB"/>
              </w:rPr>
              <w:t xml:space="preserve">Following the two reading practice sessions in school, all pupils will read the same book at home to further develop their fluency and comprehension skills. </w:t>
            </w:r>
          </w:p>
          <w:p w:rsidR="008231C3" w:rsidRPr="00713229" w:rsidRDefault="008231C3" w:rsidP="008231C3">
            <w:pPr>
              <w:pStyle w:val="ListParagraph"/>
              <w:numPr>
                <w:ilvl w:val="0"/>
                <w:numId w:val="35"/>
              </w:numPr>
              <w:spacing w:line="240" w:lineRule="auto"/>
              <w:rPr>
                <w:rFonts w:asciiTheme="majorHAnsi" w:eastAsia="Times New Roman" w:hAnsiTheme="majorHAnsi" w:cstheme="majorHAnsi"/>
                <w:bCs/>
                <w:sz w:val="20"/>
                <w:szCs w:val="20"/>
                <w:lang w:eastAsia="en-GB"/>
              </w:rPr>
            </w:pPr>
            <w:r w:rsidRPr="00713229">
              <w:rPr>
                <w:rFonts w:asciiTheme="majorHAnsi" w:eastAsia="Times New Roman" w:hAnsiTheme="majorHAnsi" w:cstheme="majorHAnsi"/>
                <w:bCs/>
                <w:sz w:val="20"/>
                <w:szCs w:val="20"/>
                <w:lang w:eastAsia="en-GB"/>
              </w:rPr>
              <w:t>Parents and carers are given a guide for how to support their child when reading their phonics book in order to develop confidence and fluency.</w:t>
            </w:r>
          </w:p>
          <w:p w:rsidR="008231C3" w:rsidRPr="00713229" w:rsidRDefault="008231C3" w:rsidP="008231C3">
            <w:pPr>
              <w:pStyle w:val="ListParagraph"/>
              <w:numPr>
                <w:ilvl w:val="0"/>
                <w:numId w:val="35"/>
              </w:numPr>
              <w:spacing w:line="240" w:lineRule="auto"/>
              <w:rPr>
                <w:rFonts w:asciiTheme="majorHAnsi" w:eastAsia="Times New Roman" w:hAnsiTheme="majorHAnsi" w:cstheme="majorHAnsi"/>
                <w:bCs/>
                <w:sz w:val="20"/>
                <w:szCs w:val="20"/>
                <w:lang w:eastAsia="en-GB"/>
              </w:rPr>
            </w:pPr>
            <w:r w:rsidRPr="00713229">
              <w:rPr>
                <w:rFonts w:asciiTheme="majorHAnsi" w:eastAsia="Times New Roman" w:hAnsiTheme="majorHAnsi" w:cstheme="majorHAnsi"/>
                <w:bCs/>
                <w:sz w:val="20"/>
                <w:szCs w:val="20"/>
                <w:lang w:eastAsia="en-GB"/>
              </w:rPr>
              <w:lastRenderedPageBreak/>
              <w:t>These books will be changed once per week and will be selected by the class teacher, based upon the specific phonic phase that the child is working at which is identified on the phonics tracker.</w:t>
            </w:r>
          </w:p>
          <w:p w:rsidR="008231C3" w:rsidRPr="00713229" w:rsidRDefault="008231C3" w:rsidP="008231C3">
            <w:pPr>
              <w:pStyle w:val="ListParagraph"/>
              <w:numPr>
                <w:ilvl w:val="0"/>
                <w:numId w:val="35"/>
              </w:numPr>
              <w:rPr>
                <w:rFonts w:asciiTheme="majorHAnsi" w:hAnsiTheme="majorHAnsi" w:cstheme="majorHAnsi"/>
                <w:sz w:val="20"/>
              </w:rPr>
            </w:pPr>
            <w:r w:rsidRPr="00713229">
              <w:rPr>
                <w:rFonts w:asciiTheme="majorHAnsi" w:eastAsia="Times New Roman" w:hAnsiTheme="majorHAnsi" w:cstheme="majorHAnsi"/>
                <w:bCs/>
                <w:sz w:val="20"/>
                <w:szCs w:val="20"/>
                <w:lang w:eastAsia="en-GB"/>
              </w:rPr>
              <w:t>Information on how we teach phonics and how parents/carers can support their child with phonics and reading is shared at the class coffee morning in September and this is built upon further at a phonics workshop later in the school year.</w:t>
            </w:r>
          </w:p>
        </w:tc>
        <w:tc>
          <w:tcPr>
            <w:tcW w:w="1960" w:type="dxa"/>
          </w:tcPr>
          <w:p w:rsidR="008231C3" w:rsidRPr="00713229" w:rsidRDefault="008231C3" w:rsidP="008231C3">
            <w:pPr>
              <w:pStyle w:val="ListParagraph"/>
              <w:numPr>
                <w:ilvl w:val="0"/>
                <w:numId w:val="35"/>
              </w:numPr>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lastRenderedPageBreak/>
              <w:t xml:space="preserve">All pupils in Year 2 who have passed the Year 1 Phonics Screening Check, will have 2 reading scheme books per week </w:t>
            </w:r>
            <w:r w:rsidRPr="00713229">
              <w:rPr>
                <w:rFonts w:asciiTheme="majorHAnsi" w:eastAsia="Times New Roman" w:hAnsiTheme="majorHAnsi" w:cstheme="majorHAnsi"/>
                <w:bCs/>
                <w:color w:val="333333"/>
                <w:sz w:val="20"/>
                <w:szCs w:val="20"/>
                <w:lang w:eastAsia="en-GB"/>
              </w:rPr>
              <w:lastRenderedPageBreak/>
              <w:t xml:space="preserve">from the home/school reading scheme. These books will be closely matched to the individual pupil’s reading ability, based on their reading age assessed using the Salford Reading Tests. </w:t>
            </w:r>
          </w:p>
          <w:p w:rsidR="008231C3" w:rsidRPr="00680C8C" w:rsidRDefault="008231C3" w:rsidP="008231C3">
            <w:pPr>
              <w:pStyle w:val="ListParagraph"/>
              <w:numPr>
                <w:ilvl w:val="0"/>
                <w:numId w:val="35"/>
              </w:numPr>
              <w:spacing w:line="240" w:lineRule="auto"/>
              <w:rPr>
                <w:rFonts w:asciiTheme="majorHAnsi" w:eastAsia="Times New Roman" w:hAnsiTheme="majorHAnsi" w:cstheme="majorHAnsi"/>
                <w:bCs/>
                <w:color w:val="333333"/>
                <w:sz w:val="20"/>
                <w:szCs w:val="20"/>
                <w:lang w:eastAsia="en-GB"/>
              </w:rPr>
            </w:pPr>
            <w:r w:rsidRPr="00680C8C">
              <w:rPr>
                <w:rFonts w:asciiTheme="majorHAnsi" w:eastAsia="Times New Roman" w:hAnsiTheme="majorHAnsi" w:cstheme="majorHAnsi"/>
                <w:bCs/>
                <w:color w:val="333333"/>
                <w:sz w:val="20"/>
                <w:szCs w:val="20"/>
                <w:lang w:eastAsia="en-GB"/>
              </w:rPr>
              <w:t>These books will be cha</w:t>
            </w:r>
            <w:r w:rsidR="00680C8C" w:rsidRPr="00680C8C">
              <w:rPr>
                <w:rFonts w:asciiTheme="majorHAnsi" w:eastAsia="Times New Roman" w:hAnsiTheme="majorHAnsi" w:cstheme="majorHAnsi"/>
                <w:bCs/>
                <w:color w:val="333333"/>
                <w:sz w:val="20"/>
                <w:szCs w:val="20"/>
                <w:lang w:eastAsia="en-GB"/>
              </w:rPr>
              <w:t>nged once per week and will be monitored</w:t>
            </w:r>
            <w:r w:rsidRPr="00680C8C">
              <w:rPr>
                <w:rFonts w:asciiTheme="majorHAnsi" w:eastAsia="Times New Roman" w:hAnsiTheme="majorHAnsi" w:cstheme="majorHAnsi"/>
                <w:bCs/>
                <w:color w:val="333333"/>
                <w:sz w:val="20"/>
                <w:szCs w:val="20"/>
                <w:lang w:eastAsia="en-GB"/>
              </w:rPr>
              <w:t xml:space="preserve"> by the class teacher, based upon the child’s reading age.</w:t>
            </w:r>
          </w:p>
          <w:p w:rsidR="008231C3" w:rsidRPr="00713229" w:rsidRDefault="008231C3" w:rsidP="008231C3">
            <w:pPr>
              <w:pStyle w:val="ListParagraph"/>
              <w:numPr>
                <w:ilvl w:val="0"/>
                <w:numId w:val="35"/>
              </w:numPr>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t>Parents and carers will be provided with a detailed list of questions, which are designed to develop pupils’ comprehension and fluency skills.</w:t>
            </w:r>
          </w:p>
        </w:tc>
        <w:tc>
          <w:tcPr>
            <w:tcW w:w="2995" w:type="dxa"/>
            <w:gridSpan w:val="2"/>
            <w:shd w:val="clear" w:color="auto" w:fill="auto"/>
          </w:tcPr>
          <w:p w:rsidR="008231C3" w:rsidRPr="00713229" w:rsidRDefault="008231C3" w:rsidP="008231C3">
            <w:pPr>
              <w:pStyle w:val="ListParagraph"/>
              <w:numPr>
                <w:ilvl w:val="0"/>
                <w:numId w:val="35"/>
              </w:numPr>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lastRenderedPageBreak/>
              <w:t xml:space="preserve">For pupils in Key Stage 2 who are still on reading scheme books, they will have 2 books per week. Pupils will choose these independently from the level appropriate for their reading age which has been </w:t>
            </w:r>
            <w:r w:rsidRPr="00713229">
              <w:rPr>
                <w:rFonts w:asciiTheme="majorHAnsi" w:eastAsia="Times New Roman" w:hAnsiTheme="majorHAnsi" w:cstheme="majorHAnsi"/>
                <w:bCs/>
                <w:color w:val="333333"/>
                <w:sz w:val="20"/>
                <w:szCs w:val="20"/>
                <w:lang w:eastAsia="en-GB"/>
              </w:rPr>
              <w:lastRenderedPageBreak/>
              <w:t>assessed using the Salford reading test.</w:t>
            </w:r>
          </w:p>
          <w:p w:rsidR="008231C3" w:rsidRPr="00713229" w:rsidRDefault="008231C3" w:rsidP="008231C3">
            <w:pPr>
              <w:pStyle w:val="ListParagraph"/>
              <w:numPr>
                <w:ilvl w:val="0"/>
                <w:numId w:val="35"/>
              </w:numPr>
              <w:spacing w:line="240" w:lineRule="auto"/>
              <w:rPr>
                <w:rFonts w:asciiTheme="majorHAnsi" w:eastAsia="Times New Roman" w:hAnsiTheme="majorHAnsi" w:cstheme="majorHAnsi"/>
                <w:bCs/>
                <w:color w:val="333333"/>
                <w:sz w:val="20"/>
                <w:szCs w:val="20"/>
                <w:lang w:eastAsia="en-GB"/>
              </w:rPr>
            </w:pPr>
            <w:r w:rsidRPr="00713229">
              <w:rPr>
                <w:rFonts w:asciiTheme="majorHAnsi" w:eastAsia="Times New Roman" w:hAnsiTheme="majorHAnsi" w:cstheme="majorHAnsi"/>
                <w:bCs/>
                <w:color w:val="333333"/>
                <w:sz w:val="20"/>
                <w:szCs w:val="20"/>
                <w:lang w:eastAsia="en-GB"/>
              </w:rPr>
              <w:t xml:space="preserve">Pupils in Key Stage 2 who have completed the reading scheme, will have independent access to free reading books. The class teacher will ensure that this is an appropriate and challenging text for the child’s reading ability. </w:t>
            </w:r>
          </w:p>
          <w:p w:rsidR="008231C3" w:rsidRPr="00713229" w:rsidRDefault="008231C3" w:rsidP="008231C3">
            <w:pPr>
              <w:pStyle w:val="ListParagraph"/>
              <w:numPr>
                <w:ilvl w:val="0"/>
                <w:numId w:val="35"/>
              </w:numPr>
              <w:rPr>
                <w:rFonts w:asciiTheme="majorHAnsi" w:hAnsiTheme="majorHAnsi" w:cstheme="majorHAnsi"/>
                <w:sz w:val="20"/>
              </w:rPr>
            </w:pPr>
            <w:r w:rsidRPr="00713229">
              <w:rPr>
                <w:rFonts w:asciiTheme="majorHAnsi" w:eastAsia="Times New Roman" w:hAnsiTheme="majorHAnsi" w:cstheme="majorHAnsi"/>
                <w:bCs/>
                <w:color w:val="333333"/>
                <w:sz w:val="20"/>
                <w:szCs w:val="20"/>
                <w:lang w:eastAsia="en-GB"/>
              </w:rPr>
              <w:t>Parents and carers will be provided with a detailed list of questions, which are designed to develop pupils’ comprehension and fluency skills.</w:t>
            </w:r>
          </w:p>
        </w:tc>
      </w:tr>
      <w:tr w:rsidR="008231C3" w:rsidTr="0065023C">
        <w:trPr>
          <w:trHeight w:val="180"/>
        </w:trPr>
        <w:tc>
          <w:tcPr>
            <w:tcW w:w="10874" w:type="dxa"/>
            <w:gridSpan w:val="6"/>
            <w:shd w:val="clear" w:color="auto" w:fill="92D050"/>
          </w:tcPr>
          <w:p w:rsidR="008231C3" w:rsidRPr="008E670C" w:rsidRDefault="008231C3" w:rsidP="008231C3">
            <w:pPr>
              <w:jc w:val="center"/>
              <w:rPr>
                <w:b/>
                <w:color w:val="FFFFFF" w:themeColor="background1"/>
                <w:sz w:val="28"/>
                <w:szCs w:val="28"/>
              </w:rPr>
            </w:pPr>
            <w:r w:rsidRPr="008E670C">
              <w:rPr>
                <w:b/>
                <w:color w:val="FFFFFF" w:themeColor="background1"/>
                <w:sz w:val="28"/>
                <w:szCs w:val="28"/>
              </w:rPr>
              <w:lastRenderedPageBreak/>
              <w:t>Closing The Gap</w:t>
            </w:r>
          </w:p>
        </w:tc>
      </w:tr>
      <w:tr w:rsidR="008231C3" w:rsidTr="008231C3">
        <w:trPr>
          <w:trHeight w:val="180"/>
        </w:trPr>
        <w:tc>
          <w:tcPr>
            <w:tcW w:w="1555" w:type="dxa"/>
          </w:tcPr>
          <w:p w:rsidR="008231C3" w:rsidRPr="00713229" w:rsidRDefault="008231C3" w:rsidP="008231C3">
            <w:pPr>
              <w:rPr>
                <w:rFonts w:asciiTheme="majorHAnsi" w:hAnsiTheme="majorHAnsi" w:cstheme="majorHAnsi"/>
                <w:sz w:val="18"/>
              </w:rPr>
            </w:pPr>
            <w:r w:rsidRPr="00713229">
              <w:rPr>
                <w:rFonts w:asciiTheme="majorHAnsi" w:hAnsiTheme="majorHAnsi" w:cstheme="majorHAnsi"/>
                <w:sz w:val="24"/>
              </w:rPr>
              <w:t>Keep Up and Catch Up</w:t>
            </w:r>
          </w:p>
        </w:tc>
        <w:tc>
          <w:tcPr>
            <w:tcW w:w="2020" w:type="dxa"/>
          </w:tcPr>
          <w:p w:rsidR="008231C3" w:rsidRPr="00713229" w:rsidRDefault="008231C3" w:rsidP="008231C3">
            <w:pPr>
              <w:pStyle w:val="ListParagraph"/>
              <w:numPr>
                <w:ilvl w:val="0"/>
                <w:numId w:val="36"/>
              </w:numPr>
              <w:spacing w:line="240" w:lineRule="auto"/>
              <w:rPr>
                <w:rFonts w:ascii="Calibri Light" w:eastAsia="Times New Roman" w:hAnsi="Calibri Light" w:cs="Calibri Light"/>
                <w:bCs/>
                <w:color w:val="333333"/>
                <w:sz w:val="20"/>
                <w:szCs w:val="20"/>
                <w:lang w:eastAsia="en-GB"/>
              </w:rPr>
            </w:pPr>
            <w:r w:rsidRPr="00713229">
              <w:rPr>
                <w:rFonts w:ascii="Calibri Light" w:eastAsia="Times New Roman" w:hAnsi="Calibri Light" w:cs="Calibri Light"/>
                <w:bCs/>
                <w:color w:val="333333"/>
                <w:sz w:val="20"/>
                <w:szCs w:val="20"/>
                <w:lang w:eastAsia="en-GB"/>
              </w:rPr>
              <w:t>Teachers and Teaching assistants will pick up on any children who appear to be falling behind within the teaching session – Keep Up (Little Wandle) intervention the same day as the phonics session – this may include children who aren’t in the lowest 20%.</w:t>
            </w:r>
          </w:p>
        </w:tc>
        <w:tc>
          <w:tcPr>
            <w:tcW w:w="2344" w:type="dxa"/>
            <w:shd w:val="clear" w:color="auto" w:fill="auto"/>
          </w:tcPr>
          <w:p w:rsidR="008231C3" w:rsidRPr="00713229" w:rsidRDefault="008231C3" w:rsidP="008231C3">
            <w:pPr>
              <w:pStyle w:val="ListParagraph"/>
              <w:numPr>
                <w:ilvl w:val="0"/>
                <w:numId w:val="36"/>
              </w:numPr>
              <w:spacing w:line="240" w:lineRule="auto"/>
              <w:rPr>
                <w:rFonts w:ascii="Calibri Light" w:eastAsia="Times New Roman" w:hAnsi="Calibri Light" w:cs="Calibri Light"/>
                <w:bCs/>
                <w:sz w:val="20"/>
                <w:szCs w:val="20"/>
                <w:lang w:eastAsia="en-GB"/>
              </w:rPr>
            </w:pPr>
            <w:r w:rsidRPr="00713229">
              <w:rPr>
                <w:rFonts w:ascii="Calibri Light" w:eastAsia="Times New Roman" w:hAnsi="Calibri Light" w:cs="Calibri Light"/>
                <w:bCs/>
                <w:sz w:val="20"/>
                <w:szCs w:val="20"/>
                <w:lang w:eastAsia="en-GB"/>
              </w:rPr>
              <w:t>Teachers and Teaching assistants will pick up on any children who appear to be falling behind within the phonics teaching session. Keep Up (Little Wandle) Interventions will take place on the same day as the phonics session – this may include children who aren’t in the bottom 20%.</w:t>
            </w:r>
          </w:p>
          <w:p w:rsidR="008231C3" w:rsidRPr="00713229" w:rsidRDefault="008231C3" w:rsidP="008231C3">
            <w:pPr>
              <w:pStyle w:val="ListParagraph"/>
              <w:numPr>
                <w:ilvl w:val="0"/>
                <w:numId w:val="36"/>
              </w:numPr>
              <w:spacing w:line="240" w:lineRule="auto"/>
              <w:rPr>
                <w:rFonts w:ascii="Calibri Light" w:eastAsia="Times New Roman" w:hAnsi="Calibri Light" w:cs="Calibri Light"/>
                <w:bCs/>
                <w:sz w:val="20"/>
                <w:szCs w:val="20"/>
                <w:lang w:eastAsia="en-GB"/>
              </w:rPr>
            </w:pPr>
            <w:r w:rsidRPr="00713229">
              <w:rPr>
                <w:rFonts w:ascii="Calibri Light" w:eastAsia="Times New Roman" w:hAnsi="Calibri Light" w:cs="Calibri Light"/>
                <w:bCs/>
                <w:sz w:val="20"/>
                <w:szCs w:val="20"/>
                <w:lang w:eastAsia="en-GB"/>
              </w:rPr>
              <w:t>Pupils will have a 1:1 reading session once a week with either the class teacher, teaching assistant a parent helper or ‘Reading Ambassador’</w:t>
            </w:r>
          </w:p>
          <w:p w:rsidR="008231C3" w:rsidRPr="00713229" w:rsidRDefault="008231C3" w:rsidP="008231C3">
            <w:pPr>
              <w:pStyle w:val="ListParagraph"/>
              <w:numPr>
                <w:ilvl w:val="0"/>
                <w:numId w:val="36"/>
              </w:numPr>
              <w:rPr>
                <w:sz w:val="20"/>
                <w:szCs w:val="20"/>
              </w:rPr>
            </w:pPr>
            <w:r w:rsidRPr="00713229">
              <w:rPr>
                <w:rFonts w:ascii="Calibri Light" w:eastAsia="Times New Roman" w:hAnsi="Calibri Light" w:cs="Calibri Light"/>
                <w:bCs/>
                <w:sz w:val="20"/>
                <w:szCs w:val="20"/>
                <w:lang w:eastAsia="en-GB"/>
              </w:rPr>
              <w:t xml:space="preserve">Lowest 20% in Year 1 are invited to join the ‘Bookworms’ Book Club (lunchtime club) to give them additional access to </w:t>
            </w:r>
            <w:r w:rsidRPr="00713229">
              <w:rPr>
                <w:rFonts w:ascii="Calibri Light" w:eastAsia="Times New Roman" w:hAnsi="Calibri Light" w:cs="Calibri Light"/>
                <w:bCs/>
                <w:sz w:val="20"/>
                <w:szCs w:val="20"/>
                <w:lang w:eastAsia="en-GB"/>
              </w:rPr>
              <w:lastRenderedPageBreak/>
              <w:t>the library each week and a chance to share additional stories with a teacher or Reading Ambassador.</w:t>
            </w:r>
          </w:p>
        </w:tc>
        <w:tc>
          <w:tcPr>
            <w:tcW w:w="1960" w:type="dxa"/>
          </w:tcPr>
          <w:p w:rsidR="008231C3" w:rsidRPr="00713229" w:rsidRDefault="008231C3" w:rsidP="008231C3">
            <w:pPr>
              <w:pStyle w:val="ListParagraph"/>
              <w:numPr>
                <w:ilvl w:val="0"/>
                <w:numId w:val="36"/>
              </w:numPr>
              <w:spacing w:line="240" w:lineRule="auto"/>
              <w:rPr>
                <w:rFonts w:ascii="Calibri Light" w:eastAsia="Times New Roman" w:hAnsi="Calibri Light" w:cs="Calibri Light"/>
                <w:bCs/>
                <w:color w:val="333333"/>
                <w:sz w:val="20"/>
                <w:szCs w:val="20"/>
                <w:lang w:eastAsia="en-GB"/>
              </w:rPr>
            </w:pPr>
            <w:r w:rsidRPr="00713229">
              <w:rPr>
                <w:rFonts w:ascii="Calibri Light" w:eastAsia="Times New Roman" w:hAnsi="Calibri Light" w:cs="Calibri Light"/>
                <w:bCs/>
                <w:color w:val="333333"/>
                <w:sz w:val="20"/>
                <w:szCs w:val="20"/>
                <w:lang w:eastAsia="en-GB"/>
              </w:rPr>
              <w:lastRenderedPageBreak/>
              <w:t>Pupils who have not passed their phonics screening check or have gaps in their phonological awareness – these pupils will access daily phonics teaching sessions and two guided reading sessions per week based on a phonic text.</w:t>
            </w:r>
          </w:p>
          <w:p w:rsidR="008231C3" w:rsidRPr="00713229" w:rsidRDefault="008231C3" w:rsidP="008231C3">
            <w:pPr>
              <w:pStyle w:val="ListParagraph"/>
              <w:numPr>
                <w:ilvl w:val="0"/>
                <w:numId w:val="36"/>
              </w:numPr>
              <w:rPr>
                <w:rFonts w:ascii="Calibri Light" w:eastAsia="Times New Roman" w:hAnsi="Calibri Light" w:cs="Calibri Light"/>
                <w:bCs/>
                <w:color w:val="333333"/>
                <w:sz w:val="20"/>
                <w:szCs w:val="20"/>
                <w:lang w:eastAsia="en-GB"/>
              </w:rPr>
            </w:pPr>
            <w:r w:rsidRPr="00713229">
              <w:rPr>
                <w:rFonts w:ascii="Calibri Light" w:eastAsia="Times New Roman" w:hAnsi="Calibri Light" w:cs="Calibri Light"/>
                <w:bCs/>
                <w:color w:val="333333"/>
                <w:sz w:val="20"/>
                <w:szCs w:val="20"/>
                <w:lang w:eastAsia="en-GB"/>
              </w:rPr>
              <w:t>Bottom 20% pupils will have a one to one reading session once a week with either the class teacher, teaching assistant, a parent helper or ‘Reading Ambassador’.</w:t>
            </w:r>
          </w:p>
          <w:p w:rsidR="008231C3" w:rsidRPr="00713229" w:rsidRDefault="008231C3" w:rsidP="008231C3">
            <w:pPr>
              <w:pStyle w:val="ListParagraph"/>
              <w:numPr>
                <w:ilvl w:val="0"/>
                <w:numId w:val="36"/>
              </w:numPr>
              <w:rPr>
                <w:rFonts w:ascii="Calibri Light" w:eastAsia="Times New Roman" w:hAnsi="Calibri Light" w:cs="Calibri Light"/>
                <w:bCs/>
                <w:color w:val="333333"/>
                <w:sz w:val="20"/>
                <w:szCs w:val="20"/>
                <w:lang w:eastAsia="en-GB"/>
              </w:rPr>
            </w:pPr>
            <w:r w:rsidRPr="00713229">
              <w:rPr>
                <w:rFonts w:ascii="Calibri Light" w:eastAsia="Times New Roman" w:hAnsi="Calibri Light" w:cs="Calibri Light"/>
                <w:bCs/>
                <w:sz w:val="20"/>
                <w:szCs w:val="20"/>
                <w:lang w:eastAsia="en-GB"/>
              </w:rPr>
              <w:lastRenderedPageBreak/>
              <w:t>Lowest 20% in Year 2 are invited to join the ‘Bookworms’ Book Club (lunchtime club) to give them additional access to the library each week and a chance to share additional stories with a teacher or Reading Ambassador.</w:t>
            </w:r>
          </w:p>
        </w:tc>
        <w:tc>
          <w:tcPr>
            <w:tcW w:w="2995" w:type="dxa"/>
            <w:gridSpan w:val="2"/>
            <w:shd w:val="clear" w:color="auto" w:fill="auto"/>
          </w:tcPr>
          <w:p w:rsidR="008231C3" w:rsidRPr="00713229" w:rsidRDefault="008231C3" w:rsidP="008231C3">
            <w:pPr>
              <w:pStyle w:val="ListParagraph"/>
              <w:numPr>
                <w:ilvl w:val="0"/>
                <w:numId w:val="36"/>
              </w:numPr>
              <w:spacing w:line="240" w:lineRule="auto"/>
              <w:rPr>
                <w:rFonts w:ascii="Calibri Light" w:eastAsia="Times New Roman" w:hAnsi="Calibri Light" w:cs="Calibri Light"/>
                <w:bCs/>
                <w:color w:val="333333"/>
                <w:sz w:val="20"/>
                <w:szCs w:val="20"/>
                <w:lang w:eastAsia="en-GB"/>
              </w:rPr>
            </w:pPr>
            <w:r w:rsidRPr="00713229">
              <w:rPr>
                <w:rFonts w:ascii="Calibri Light" w:eastAsia="Times New Roman" w:hAnsi="Calibri Light" w:cs="Calibri Light"/>
                <w:bCs/>
                <w:color w:val="333333"/>
                <w:sz w:val="20"/>
                <w:szCs w:val="20"/>
                <w:lang w:eastAsia="en-GB"/>
              </w:rPr>
              <w:lastRenderedPageBreak/>
              <w:t>Any children who have gaps in their phonic knowledge will be given a phonic book which is directly matched to the pupil’s individual phonic ability.</w:t>
            </w:r>
          </w:p>
          <w:p w:rsidR="008231C3" w:rsidRPr="00713229" w:rsidRDefault="008231C3" w:rsidP="008231C3">
            <w:pPr>
              <w:pStyle w:val="ListParagraph"/>
              <w:numPr>
                <w:ilvl w:val="0"/>
                <w:numId w:val="36"/>
              </w:numPr>
              <w:spacing w:line="240" w:lineRule="auto"/>
              <w:rPr>
                <w:rFonts w:ascii="Calibri Light" w:eastAsia="Times New Roman" w:hAnsi="Calibri Light" w:cs="Calibri Light"/>
                <w:bCs/>
                <w:color w:val="333333"/>
                <w:sz w:val="20"/>
                <w:szCs w:val="20"/>
                <w:lang w:eastAsia="en-GB"/>
              </w:rPr>
            </w:pPr>
            <w:r w:rsidRPr="00713229">
              <w:rPr>
                <w:rFonts w:ascii="Calibri Light" w:eastAsia="Times New Roman" w:hAnsi="Calibri Light" w:cs="Calibri Light"/>
                <w:bCs/>
                <w:color w:val="333333"/>
                <w:sz w:val="20"/>
                <w:szCs w:val="20"/>
                <w:lang w:eastAsia="en-GB"/>
              </w:rPr>
              <w:t>The bottom 20%/any children who are working below ARE will be assessed for gaps in their phonic knowledge on entry to Y3/Y4.</w:t>
            </w:r>
          </w:p>
          <w:p w:rsidR="008231C3" w:rsidRPr="00713229" w:rsidRDefault="008231C3" w:rsidP="008231C3">
            <w:pPr>
              <w:pStyle w:val="ListParagraph"/>
              <w:numPr>
                <w:ilvl w:val="0"/>
                <w:numId w:val="36"/>
              </w:numPr>
              <w:spacing w:line="240" w:lineRule="auto"/>
              <w:rPr>
                <w:rFonts w:ascii="Calibri Light" w:eastAsia="Times New Roman" w:hAnsi="Calibri Light" w:cs="Calibri Light"/>
                <w:bCs/>
                <w:color w:val="333333"/>
                <w:sz w:val="20"/>
                <w:szCs w:val="20"/>
                <w:lang w:eastAsia="en-GB"/>
              </w:rPr>
            </w:pPr>
            <w:r w:rsidRPr="00713229">
              <w:rPr>
                <w:rFonts w:ascii="Calibri Light" w:eastAsia="Times New Roman" w:hAnsi="Calibri Light" w:cs="Calibri Light"/>
                <w:bCs/>
                <w:color w:val="333333"/>
                <w:sz w:val="20"/>
                <w:szCs w:val="20"/>
                <w:lang w:eastAsia="en-GB"/>
              </w:rPr>
              <w:t xml:space="preserve">Children found to have gaps in their phonic knowledge will take part in Little Wandle Keep-Up sessions which will be planned directly from the child’s assessment. </w:t>
            </w:r>
          </w:p>
          <w:p w:rsidR="008231C3" w:rsidRPr="00713229" w:rsidRDefault="008231C3" w:rsidP="008231C3">
            <w:pPr>
              <w:pStyle w:val="ListParagraph"/>
              <w:numPr>
                <w:ilvl w:val="0"/>
                <w:numId w:val="36"/>
              </w:numPr>
              <w:spacing w:line="240" w:lineRule="auto"/>
              <w:rPr>
                <w:rFonts w:ascii="Calibri Light" w:eastAsia="Times New Roman" w:hAnsi="Calibri Light" w:cs="Calibri Light"/>
                <w:bCs/>
                <w:color w:val="333333"/>
                <w:sz w:val="20"/>
                <w:szCs w:val="20"/>
                <w:lang w:eastAsia="en-GB"/>
              </w:rPr>
            </w:pPr>
            <w:r w:rsidRPr="00713229">
              <w:rPr>
                <w:rFonts w:ascii="Calibri Light" w:eastAsia="Times New Roman" w:hAnsi="Calibri Light" w:cs="Calibri Light"/>
                <w:bCs/>
                <w:color w:val="333333"/>
                <w:sz w:val="20"/>
                <w:szCs w:val="20"/>
                <w:lang w:eastAsia="en-GB"/>
              </w:rPr>
              <w:t>Paren</w:t>
            </w:r>
            <w:r w:rsidR="00FC019F">
              <w:rPr>
                <w:rFonts w:ascii="Calibri Light" w:eastAsia="Times New Roman" w:hAnsi="Calibri Light" w:cs="Calibri Light"/>
                <w:bCs/>
                <w:color w:val="333333"/>
                <w:sz w:val="20"/>
                <w:szCs w:val="20"/>
                <w:lang w:eastAsia="en-GB"/>
              </w:rPr>
              <w:t xml:space="preserve">ts and carers are given a </w:t>
            </w:r>
            <w:r w:rsidRPr="00713229">
              <w:rPr>
                <w:rFonts w:ascii="Calibri Light" w:eastAsia="Times New Roman" w:hAnsi="Calibri Light" w:cs="Calibri Light"/>
                <w:bCs/>
                <w:color w:val="333333"/>
                <w:sz w:val="20"/>
                <w:szCs w:val="20"/>
                <w:lang w:eastAsia="en-GB"/>
              </w:rPr>
              <w:t>guide for how to support their child when reading their phonic book in order to develop confidence and fluency.</w:t>
            </w:r>
          </w:p>
          <w:p w:rsidR="008231C3" w:rsidRPr="00713229" w:rsidRDefault="008231C3" w:rsidP="008231C3">
            <w:pPr>
              <w:pStyle w:val="ListParagraph"/>
              <w:numPr>
                <w:ilvl w:val="0"/>
                <w:numId w:val="36"/>
              </w:numPr>
              <w:spacing w:line="240" w:lineRule="auto"/>
              <w:rPr>
                <w:rFonts w:ascii="Calibri Light" w:eastAsia="Times New Roman" w:hAnsi="Calibri Light" w:cs="Calibri Light"/>
                <w:bCs/>
                <w:color w:val="333333"/>
                <w:sz w:val="20"/>
                <w:szCs w:val="20"/>
                <w:lang w:eastAsia="en-GB"/>
              </w:rPr>
            </w:pPr>
            <w:r w:rsidRPr="00713229">
              <w:rPr>
                <w:rFonts w:ascii="Calibri Light" w:eastAsia="Times New Roman" w:hAnsi="Calibri Light" w:cs="Calibri Light"/>
                <w:bCs/>
                <w:color w:val="333333"/>
                <w:sz w:val="20"/>
                <w:szCs w:val="20"/>
                <w:lang w:eastAsia="en-GB"/>
              </w:rPr>
              <w:t>Pupils will have a weekly one to one reading session with either the class teacher, teaching assistant or ‘Reading Ambassador’ (Y3)</w:t>
            </w:r>
          </w:p>
        </w:tc>
      </w:tr>
      <w:tr w:rsidR="008231C3" w:rsidTr="00811414">
        <w:trPr>
          <w:trHeight w:val="180"/>
        </w:trPr>
        <w:tc>
          <w:tcPr>
            <w:tcW w:w="1555" w:type="dxa"/>
          </w:tcPr>
          <w:p w:rsidR="008231C3" w:rsidRPr="00713229" w:rsidRDefault="008231C3" w:rsidP="008231C3">
            <w:pPr>
              <w:rPr>
                <w:rFonts w:asciiTheme="majorHAnsi" w:hAnsiTheme="majorHAnsi" w:cstheme="majorHAnsi"/>
                <w:sz w:val="18"/>
              </w:rPr>
            </w:pPr>
            <w:r w:rsidRPr="00713229">
              <w:rPr>
                <w:rFonts w:asciiTheme="majorHAnsi" w:hAnsiTheme="majorHAnsi" w:cstheme="majorHAnsi"/>
                <w:sz w:val="24"/>
              </w:rPr>
              <w:t>New Admits</w:t>
            </w:r>
          </w:p>
        </w:tc>
        <w:tc>
          <w:tcPr>
            <w:tcW w:w="9319" w:type="dxa"/>
            <w:gridSpan w:val="5"/>
          </w:tcPr>
          <w:p w:rsidR="008231C3" w:rsidRPr="00713229" w:rsidRDefault="008231C3" w:rsidP="008231C3">
            <w:pPr>
              <w:rPr>
                <w:rFonts w:asciiTheme="majorHAnsi" w:hAnsiTheme="majorHAnsi" w:cstheme="majorHAnsi"/>
                <w:sz w:val="20"/>
                <w:szCs w:val="20"/>
              </w:rPr>
            </w:pPr>
            <w:r w:rsidRPr="00713229">
              <w:rPr>
                <w:rFonts w:asciiTheme="majorHAnsi" w:hAnsiTheme="majorHAnsi" w:cstheme="majorHAnsi"/>
                <w:sz w:val="20"/>
                <w:szCs w:val="20"/>
              </w:rPr>
              <w:t>Children who join us during the school year will be assessed using the Little Wandle Placement Assessment Tool and Salford Reading Test (Year 2 onwards) to identify their reading age and any gaps in their phonic knowledge. Once the assessments have been completed, any further interventions can be planned and delivered accordingly.</w:t>
            </w:r>
          </w:p>
        </w:tc>
      </w:tr>
    </w:tbl>
    <w:p w:rsidR="00FA4930" w:rsidRDefault="00FA4930" w:rsidP="00FA4930">
      <w:pPr>
        <w:rPr>
          <w:sz w:val="24"/>
        </w:rPr>
      </w:pPr>
    </w:p>
    <w:tbl>
      <w:tblPr>
        <w:tblStyle w:val="TableGrid"/>
        <w:tblW w:w="0" w:type="auto"/>
        <w:tblLook w:val="04A0" w:firstRow="1" w:lastRow="0" w:firstColumn="1" w:lastColumn="0" w:noHBand="0" w:noVBand="1"/>
      </w:tblPr>
      <w:tblGrid>
        <w:gridCol w:w="1696"/>
        <w:gridCol w:w="1985"/>
        <w:gridCol w:w="2268"/>
        <w:gridCol w:w="2126"/>
        <w:gridCol w:w="2404"/>
      </w:tblGrid>
      <w:tr w:rsidR="009337CE" w:rsidTr="009337CE">
        <w:tc>
          <w:tcPr>
            <w:tcW w:w="10479" w:type="dxa"/>
            <w:gridSpan w:val="5"/>
            <w:shd w:val="clear" w:color="auto" w:fill="92D050"/>
          </w:tcPr>
          <w:p w:rsidR="009337CE" w:rsidRPr="009337CE" w:rsidRDefault="009337CE" w:rsidP="009337CE">
            <w:pPr>
              <w:jc w:val="center"/>
              <w:rPr>
                <w:b/>
                <w:color w:val="FFFFFF" w:themeColor="background1"/>
                <w:sz w:val="24"/>
              </w:rPr>
            </w:pPr>
            <w:r w:rsidRPr="009337CE">
              <w:rPr>
                <w:b/>
                <w:color w:val="FFFFFF" w:themeColor="background1"/>
                <w:sz w:val="28"/>
              </w:rPr>
              <w:t xml:space="preserve">Poetry and Performance </w:t>
            </w:r>
          </w:p>
        </w:tc>
      </w:tr>
      <w:tr w:rsidR="009337CE" w:rsidTr="009337CE">
        <w:tc>
          <w:tcPr>
            <w:tcW w:w="1696" w:type="dxa"/>
          </w:tcPr>
          <w:p w:rsidR="009337CE" w:rsidRDefault="009337CE" w:rsidP="009337CE">
            <w:pPr>
              <w:rPr>
                <w:sz w:val="24"/>
              </w:rPr>
            </w:pPr>
            <w:r>
              <w:rPr>
                <w:sz w:val="24"/>
              </w:rPr>
              <w:t>R</w:t>
            </w:r>
          </w:p>
        </w:tc>
        <w:tc>
          <w:tcPr>
            <w:tcW w:w="1985" w:type="dxa"/>
          </w:tcPr>
          <w:p w:rsidR="009337CE" w:rsidRDefault="009337CE" w:rsidP="009337CE">
            <w:pPr>
              <w:rPr>
                <w:sz w:val="24"/>
              </w:rPr>
            </w:pPr>
            <w:r>
              <w:rPr>
                <w:sz w:val="24"/>
              </w:rPr>
              <w:t>Y1</w:t>
            </w:r>
          </w:p>
        </w:tc>
        <w:tc>
          <w:tcPr>
            <w:tcW w:w="2268" w:type="dxa"/>
          </w:tcPr>
          <w:p w:rsidR="009337CE" w:rsidRDefault="009337CE" w:rsidP="009337CE">
            <w:pPr>
              <w:rPr>
                <w:sz w:val="24"/>
              </w:rPr>
            </w:pPr>
            <w:r>
              <w:rPr>
                <w:sz w:val="24"/>
              </w:rPr>
              <w:t>Y2</w:t>
            </w:r>
          </w:p>
        </w:tc>
        <w:tc>
          <w:tcPr>
            <w:tcW w:w="2126" w:type="dxa"/>
          </w:tcPr>
          <w:p w:rsidR="009337CE" w:rsidRDefault="009337CE" w:rsidP="009337CE">
            <w:pPr>
              <w:rPr>
                <w:sz w:val="24"/>
              </w:rPr>
            </w:pPr>
            <w:r>
              <w:rPr>
                <w:sz w:val="24"/>
              </w:rPr>
              <w:t>Y3</w:t>
            </w:r>
          </w:p>
        </w:tc>
        <w:tc>
          <w:tcPr>
            <w:tcW w:w="2404" w:type="dxa"/>
          </w:tcPr>
          <w:p w:rsidR="009337CE" w:rsidRDefault="009337CE" w:rsidP="009337CE">
            <w:pPr>
              <w:rPr>
                <w:sz w:val="24"/>
              </w:rPr>
            </w:pPr>
            <w:r>
              <w:rPr>
                <w:sz w:val="24"/>
              </w:rPr>
              <w:t>Y4</w:t>
            </w:r>
          </w:p>
        </w:tc>
      </w:tr>
      <w:tr w:rsidR="009337CE" w:rsidTr="009337CE">
        <w:tc>
          <w:tcPr>
            <w:tcW w:w="1696" w:type="dxa"/>
          </w:tcPr>
          <w:p w:rsidR="009337CE" w:rsidRPr="009337CE" w:rsidRDefault="009337CE" w:rsidP="009337CE">
            <w:pPr>
              <w:rPr>
                <w:rFonts w:asciiTheme="majorHAnsi" w:hAnsiTheme="majorHAnsi" w:cstheme="majorHAnsi"/>
                <w:sz w:val="20"/>
                <w:szCs w:val="20"/>
              </w:rPr>
            </w:pPr>
            <w:r w:rsidRPr="009337CE">
              <w:rPr>
                <w:rFonts w:asciiTheme="majorHAnsi" w:hAnsiTheme="majorHAnsi" w:cstheme="majorHAnsi"/>
                <w:sz w:val="20"/>
                <w:szCs w:val="20"/>
              </w:rPr>
              <w:t xml:space="preserve">Pupils have some favourite poems and rhymes. </w:t>
            </w:r>
          </w:p>
        </w:tc>
        <w:tc>
          <w:tcPr>
            <w:tcW w:w="1985" w:type="dxa"/>
          </w:tcPr>
          <w:p w:rsidR="009337CE" w:rsidRPr="009337CE" w:rsidRDefault="009337CE" w:rsidP="009337CE">
            <w:pPr>
              <w:rPr>
                <w:rFonts w:asciiTheme="majorHAnsi" w:hAnsiTheme="majorHAnsi" w:cstheme="majorHAnsi"/>
                <w:sz w:val="20"/>
                <w:szCs w:val="20"/>
              </w:rPr>
            </w:pPr>
            <w:r w:rsidRPr="009337CE">
              <w:rPr>
                <w:rFonts w:asciiTheme="majorHAnsi" w:hAnsiTheme="majorHAnsi" w:cstheme="majorHAnsi"/>
                <w:sz w:val="20"/>
                <w:szCs w:val="20"/>
              </w:rPr>
              <w:t>Pupils recite simple poems by heart.</w:t>
            </w:r>
          </w:p>
        </w:tc>
        <w:tc>
          <w:tcPr>
            <w:tcW w:w="2268" w:type="dxa"/>
          </w:tcPr>
          <w:p w:rsidR="009337CE" w:rsidRPr="009337CE" w:rsidRDefault="009337CE" w:rsidP="009337CE">
            <w:pPr>
              <w:rPr>
                <w:rFonts w:asciiTheme="majorHAnsi" w:hAnsiTheme="majorHAnsi" w:cstheme="majorHAnsi"/>
                <w:sz w:val="20"/>
                <w:szCs w:val="20"/>
              </w:rPr>
            </w:pPr>
            <w:r w:rsidRPr="009337CE">
              <w:rPr>
                <w:rFonts w:asciiTheme="majorHAnsi" w:hAnsiTheme="majorHAnsi" w:cstheme="majorHAnsi"/>
                <w:sz w:val="20"/>
                <w:szCs w:val="20"/>
              </w:rPr>
              <w:t>Pupils continue to build up a repertoire of poems learnt by heart, appreciating these and reciting some with appropriate intonation to make the meaning clear.</w:t>
            </w:r>
          </w:p>
        </w:tc>
        <w:tc>
          <w:tcPr>
            <w:tcW w:w="2126" w:type="dxa"/>
          </w:tcPr>
          <w:p w:rsidR="009337CE" w:rsidRPr="009337CE" w:rsidRDefault="009337CE" w:rsidP="009337CE">
            <w:pPr>
              <w:rPr>
                <w:rFonts w:asciiTheme="majorHAnsi" w:hAnsiTheme="majorHAnsi" w:cstheme="majorHAnsi"/>
                <w:sz w:val="20"/>
                <w:szCs w:val="20"/>
              </w:rPr>
            </w:pPr>
            <w:r w:rsidRPr="009337CE">
              <w:rPr>
                <w:rFonts w:asciiTheme="majorHAnsi" w:hAnsiTheme="majorHAnsi" w:cstheme="majorHAnsi"/>
                <w:sz w:val="20"/>
                <w:szCs w:val="20"/>
              </w:rPr>
              <w:t>Pupils prepare and perform poems and play scripts that show some awareness of the audience when reading aloud.</w:t>
            </w:r>
          </w:p>
          <w:p w:rsidR="009337CE" w:rsidRPr="009337CE" w:rsidRDefault="009337CE" w:rsidP="009337CE">
            <w:pPr>
              <w:rPr>
                <w:rFonts w:asciiTheme="majorHAnsi" w:hAnsiTheme="majorHAnsi" w:cstheme="majorHAnsi"/>
                <w:sz w:val="20"/>
                <w:szCs w:val="20"/>
              </w:rPr>
            </w:pPr>
            <w:r w:rsidRPr="009337CE">
              <w:rPr>
                <w:rFonts w:asciiTheme="majorHAnsi" w:hAnsiTheme="majorHAnsi" w:cstheme="majorHAnsi"/>
                <w:sz w:val="20"/>
                <w:szCs w:val="20"/>
              </w:rPr>
              <w:t>Pupils begin to use appropriate intonation and volume when reading aloud.</w:t>
            </w:r>
          </w:p>
        </w:tc>
        <w:tc>
          <w:tcPr>
            <w:tcW w:w="2404" w:type="dxa"/>
          </w:tcPr>
          <w:p w:rsidR="009337CE" w:rsidRPr="009337CE" w:rsidRDefault="009337CE" w:rsidP="009337CE">
            <w:pPr>
              <w:rPr>
                <w:rFonts w:asciiTheme="majorHAnsi" w:hAnsiTheme="majorHAnsi" w:cstheme="majorHAnsi"/>
                <w:sz w:val="20"/>
                <w:szCs w:val="20"/>
              </w:rPr>
            </w:pPr>
            <w:r w:rsidRPr="009337CE">
              <w:rPr>
                <w:rFonts w:asciiTheme="majorHAnsi" w:hAnsiTheme="majorHAnsi" w:cstheme="majorHAnsi"/>
                <w:sz w:val="20"/>
                <w:szCs w:val="20"/>
              </w:rPr>
              <w:t xml:space="preserve">Pupils recognise and discuss some different forms of poetry (e.g. free verse or narrative poetry). </w:t>
            </w:r>
          </w:p>
          <w:p w:rsidR="009337CE" w:rsidRPr="009337CE" w:rsidRDefault="009337CE" w:rsidP="009337CE">
            <w:pPr>
              <w:rPr>
                <w:rFonts w:asciiTheme="majorHAnsi" w:hAnsiTheme="majorHAnsi" w:cstheme="majorHAnsi"/>
                <w:sz w:val="20"/>
                <w:szCs w:val="20"/>
              </w:rPr>
            </w:pPr>
            <w:r w:rsidRPr="009337CE">
              <w:rPr>
                <w:rFonts w:asciiTheme="majorHAnsi" w:hAnsiTheme="majorHAnsi" w:cstheme="majorHAnsi"/>
                <w:sz w:val="20"/>
                <w:szCs w:val="20"/>
              </w:rPr>
              <w:t>Pupils prepare and perform poems and play scripts with appropriate techniques (intonation, tone, volume and action) to show awareness of the audience when reading aloud.</w:t>
            </w:r>
          </w:p>
        </w:tc>
      </w:tr>
    </w:tbl>
    <w:p w:rsidR="009337CE" w:rsidRPr="009F2A1F" w:rsidRDefault="009337CE" w:rsidP="00FA4930">
      <w:pPr>
        <w:rPr>
          <w:sz w:val="24"/>
        </w:rPr>
      </w:pPr>
    </w:p>
    <w:sectPr w:rsidR="009337CE" w:rsidRPr="009F2A1F" w:rsidSect="00AA1BA5">
      <w:type w:val="continuous"/>
      <w:pgSz w:w="11906" w:h="16838"/>
      <w:pgMar w:top="426" w:right="56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AF" w:rsidRDefault="00D42EAF" w:rsidP="00AF2614">
      <w:pPr>
        <w:spacing w:after="0" w:line="240" w:lineRule="auto"/>
      </w:pPr>
      <w:r>
        <w:separator/>
      </w:r>
    </w:p>
  </w:endnote>
  <w:endnote w:type="continuationSeparator" w:id="0">
    <w:p w:rsidR="00D42EAF" w:rsidRDefault="00D42EAF" w:rsidP="00AF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AF" w:rsidRDefault="00D42EAF" w:rsidP="00AF2614">
      <w:pPr>
        <w:spacing w:after="0" w:line="240" w:lineRule="auto"/>
      </w:pPr>
      <w:r>
        <w:separator/>
      </w:r>
    </w:p>
  </w:footnote>
  <w:footnote w:type="continuationSeparator" w:id="0">
    <w:p w:rsidR="00D42EAF" w:rsidRDefault="00D42EAF" w:rsidP="00AF2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6D8"/>
    <w:multiLevelType w:val="hybridMultilevel"/>
    <w:tmpl w:val="12B03F9E"/>
    <w:lvl w:ilvl="0" w:tplc="DE564D88">
      <w:start w:val="1"/>
      <w:numFmt w:val="bullet"/>
      <w:lvlText w:val="•"/>
      <w:lvlJc w:val="left"/>
      <w:pPr>
        <w:tabs>
          <w:tab w:val="num" w:pos="720"/>
        </w:tabs>
        <w:ind w:left="720" w:hanging="360"/>
      </w:pPr>
      <w:rPr>
        <w:rFonts w:ascii="Arial" w:hAnsi="Arial" w:hint="default"/>
      </w:rPr>
    </w:lvl>
    <w:lvl w:ilvl="1" w:tplc="F282FE94" w:tentative="1">
      <w:start w:val="1"/>
      <w:numFmt w:val="bullet"/>
      <w:lvlText w:val="•"/>
      <w:lvlJc w:val="left"/>
      <w:pPr>
        <w:tabs>
          <w:tab w:val="num" w:pos="1440"/>
        </w:tabs>
        <w:ind w:left="1440" w:hanging="360"/>
      </w:pPr>
      <w:rPr>
        <w:rFonts w:ascii="Arial" w:hAnsi="Arial" w:hint="default"/>
      </w:rPr>
    </w:lvl>
    <w:lvl w:ilvl="2" w:tplc="F630107E" w:tentative="1">
      <w:start w:val="1"/>
      <w:numFmt w:val="bullet"/>
      <w:lvlText w:val="•"/>
      <w:lvlJc w:val="left"/>
      <w:pPr>
        <w:tabs>
          <w:tab w:val="num" w:pos="2160"/>
        </w:tabs>
        <w:ind w:left="2160" w:hanging="360"/>
      </w:pPr>
      <w:rPr>
        <w:rFonts w:ascii="Arial" w:hAnsi="Arial" w:hint="default"/>
      </w:rPr>
    </w:lvl>
    <w:lvl w:ilvl="3" w:tplc="1BF281FE" w:tentative="1">
      <w:start w:val="1"/>
      <w:numFmt w:val="bullet"/>
      <w:lvlText w:val="•"/>
      <w:lvlJc w:val="left"/>
      <w:pPr>
        <w:tabs>
          <w:tab w:val="num" w:pos="2880"/>
        </w:tabs>
        <w:ind w:left="2880" w:hanging="360"/>
      </w:pPr>
      <w:rPr>
        <w:rFonts w:ascii="Arial" w:hAnsi="Arial" w:hint="default"/>
      </w:rPr>
    </w:lvl>
    <w:lvl w:ilvl="4" w:tplc="4F48DEB2" w:tentative="1">
      <w:start w:val="1"/>
      <w:numFmt w:val="bullet"/>
      <w:lvlText w:val="•"/>
      <w:lvlJc w:val="left"/>
      <w:pPr>
        <w:tabs>
          <w:tab w:val="num" w:pos="3600"/>
        </w:tabs>
        <w:ind w:left="3600" w:hanging="360"/>
      </w:pPr>
      <w:rPr>
        <w:rFonts w:ascii="Arial" w:hAnsi="Arial" w:hint="default"/>
      </w:rPr>
    </w:lvl>
    <w:lvl w:ilvl="5" w:tplc="EBE08466" w:tentative="1">
      <w:start w:val="1"/>
      <w:numFmt w:val="bullet"/>
      <w:lvlText w:val="•"/>
      <w:lvlJc w:val="left"/>
      <w:pPr>
        <w:tabs>
          <w:tab w:val="num" w:pos="4320"/>
        </w:tabs>
        <w:ind w:left="4320" w:hanging="360"/>
      </w:pPr>
      <w:rPr>
        <w:rFonts w:ascii="Arial" w:hAnsi="Arial" w:hint="default"/>
      </w:rPr>
    </w:lvl>
    <w:lvl w:ilvl="6" w:tplc="C1B0FA70" w:tentative="1">
      <w:start w:val="1"/>
      <w:numFmt w:val="bullet"/>
      <w:lvlText w:val="•"/>
      <w:lvlJc w:val="left"/>
      <w:pPr>
        <w:tabs>
          <w:tab w:val="num" w:pos="5040"/>
        </w:tabs>
        <w:ind w:left="5040" w:hanging="360"/>
      </w:pPr>
      <w:rPr>
        <w:rFonts w:ascii="Arial" w:hAnsi="Arial" w:hint="default"/>
      </w:rPr>
    </w:lvl>
    <w:lvl w:ilvl="7" w:tplc="5B02CBEC" w:tentative="1">
      <w:start w:val="1"/>
      <w:numFmt w:val="bullet"/>
      <w:lvlText w:val="•"/>
      <w:lvlJc w:val="left"/>
      <w:pPr>
        <w:tabs>
          <w:tab w:val="num" w:pos="5760"/>
        </w:tabs>
        <w:ind w:left="5760" w:hanging="360"/>
      </w:pPr>
      <w:rPr>
        <w:rFonts w:ascii="Arial" w:hAnsi="Arial" w:hint="default"/>
      </w:rPr>
    </w:lvl>
    <w:lvl w:ilvl="8" w:tplc="B28291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45FBB"/>
    <w:multiLevelType w:val="hybridMultilevel"/>
    <w:tmpl w:val="FA1A6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C17001"/>
    <w:multiLevelType w:val="hybridMultilevel"/>
    <w:tmpl w:val="616CCCFC"/>
    <w:lvl w:ilvl="0" w:tplc="88BE55AC">
      <w:start w:val="1"/>
      <w:numFmt w:val="bullet"/>
      <w:lvlText w:val="•"/>
      <w:lvlJc w:val="left"/>
      <w:pPr>
        <w:tabs>
          <w:tab w:val="num" w:pos="360"/>
        </w:tabs>
        <w:ind w:left="360" w:hanging="360"/>
      </w:pPr>
      <w:rPr>
        <w:rFonts w:ascii="Arial" w:hAnsi="Arial" w:hint="default"/>
      </w:rPr>
    </w:lvl>
    <w:lvl w:ilvl="1" w:tplc="017AED98" w:tentative="1">
      <w:start w:val="1"/>
      <w:numFmt w:val="bullet"/>
      <w:lvlText w:val="•"/>
      <w:lvlJc w:val="left"/>
      <w:pPr>
        <w:tabs>
          <w:tab w:val="num" w:pos="1080"/>
        </w:tabs>
        <w:ind w:left="1080" w:hanging="360"/>
      </w:pPr>
      <w:rPr>
        <w:rFonts w:ascii="Arial" w:hAnsi="Arial" w:hint="default"/>
      </w:rPr>
    </w:lvl>
    <w:lvl w:ilvl="2" w:tplc="7E62009C" w:tentative="1">
      <w:start w:val="1"/>
      <w:numFmt w:val="bullet"/>
      <w:lvlText w:val="•"/>
      <w:lvlJc w:val="left"/>
      <w:pPr>
        <w:tabs>
          <w:tab w:val="num" w:pos="1800"/>
        </w:tabs>
        <w:ind w:left="1800" w:hanging="360"/>
      </w:pPr>
      <w:rPr>
        <w:rFonts w:ascii="Arial" w:hAnsi="Arial" w:hint="default"/>
      </w:rPr>
    </w:lvl>
    <w:lvl w:ilvl="3" w:tplc="C5F85F34" w:tentative="1">
      <w:start w:val="1"/>
      <w:numFmt w:val="bullet"/>
      <w:lvlText w:val="•"/>
      <w:lvlJc w:val="left"/>
      <w:pPr>
        <w:tabs>
          <w:tab w:val="num" w:pos="2520"/>
        </w:tabs>
        <w:ind w:left="2520" w:hanging="360"/>
      </w:pPr>
      <w:rPr>
        <w:rFonts w:ascii="Arial" w:hAnsi="Arial" w:hint="default"/>
      </w:rPr>
    </w:lvl>
    <w:lvl w:ilvl="4" w:tplc="D2A8F2E4" w:tentative="1">
      <w:start w:val="1"/>
      <w:numFmt w:val="bullet"/>
      <w:lvlText w:val="•"/>
      <w:lvlJc w:val="left"/>
      <w:pPr>
        <w:tabs>
          <w:tab w:val="num" w:pos="3240"/>
        </w:tabs>
        <w:ind w:left="3240" w:hanging="360"/>
      </w:pPr>
      <w:rPr>
        <w:rFonts w:ascii="Arial" w:hAnsi="Arial" w:hint="default"/>
      </w:rPr>
    </w:lvl>
    <w:lvl w:ilvl="5" w:tplc="B428FEEE" w:tentative="1">
      <w:start w:val="1"/>
      <w:numFmt w:val="bullet"/>
      <w:lvlText w:val="•"/>
      <w:lvlJc w:val="left"/>
      <w:pPr>
        <w:tabs>
          <w:tab w:val="num" w:pos="3960"/>
        </w:tabs>
        <w:ind w:left="3960" w:hanging="360"/>
      </w:pPr>
      <w:rPr>
        <w:rFonts w:ascii="Arial" w:hAnsi="Arial" w:hint="default"/>
      </w:rPr>
    </w:lvl>
    <w:lvl w:ilvl="6" w:tplc="73C244CA" w:tentative="1">
      <w:start w:val="1"/>
      <w:numFmt w:val="bullet"/>
      <w:lvlText w:val="•"/>
      <w:lvlJc w:val="left"/>
      <w:pPr>
        <w:tabs>
          <w:tab w:val="num" w:pos="4680"/>
        </w:tabs>
        <w:ind w:left="4680" w:hanging="360"/>
      </w:pPr>
      <w:rPr>
        <w:rFonts w:ascii="Arial" w:hAnsi="Arial" w:hint="default"/>
      </w:rPr>
    </w:lvl>
    <w:lvl w:ilvl="7" w:tplc="5470AB40" w:tentative="1">
      <w:start w:val="1"/>
      <w:numFmt w:val="bullet"/>
      <w:lvlText w:val="•"/>
      <w:lvlJc w:val="left"/>
      <w:pPr>
        <w:tabs>
          <w:tab w:val="num" w:pos="5400"/>
        </w:tabs>
        <w:ind w:left="5400" w:hanging="360"/>
      </w:pPr>
      <w:rPr>
        <w:rFonts w:ascii="Arial" w:hAnsi="Arial" w:hint="default"/>
      </w:rPr>
    </w:lvl>
    <w:lvl w:ilvl="8" w:tplc="2F14698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DAC0FF3"/>
    <w:multiLevelType w:val="hybridMultilevel"/>
    <w:tmpl w:val="361ADD68"/>
    <w:lvl w:ilvl="0" w:tplc="661A86EC">
      <w:start w:val="1"/>
      <w:numFmt w:val="bullet"/>
      <w:lvlText w:val="•"/>
      <w:lvlJc w:val="left"/>
      <w:pPr>
        <w:tabs>
          <w:tab w:val="num" w:pos="720"/>
        </w:tabs>
        <w:ind w:left="720" w:hanging="360"/>
      </w:pPr>
      <w:rPr>
        <w:rFonts w:ascii="Arial" w:hAnsi="Arial" w:hint="default"/>
      </w:rPr>
    </w:lvl>
    <w:lvl w:ilvl="1" w:tplc="B04CFF3A" w:tentative="1">
      <w:start w:val="1"/>
      <w:numFmt w:val="bullet"/>
      <w:lvlText w:val="•"/>
      <w:lvlJc w:val="left"/>
      <w:pPr>
        <w:tabs>
          <w:tab w:val="num" w:pos="1440"/>
        </w:tabs>
        <w:ind w:left="1440" w:hanging="360"/>
      </w:pPr>
      <w:rPr>
        <w:rFonts w:ascii="Arial" w:hAnsi="Arial" w:hint="default"/>
      </w:rPr>
    </w:lvl>
    <w:lvl w:ilvl="2" w:tplc="E9CA8378" w:tentative="1">
      <w:start w:val="1"/>
      <w:numFmt w:val="bullet"/>
      <w:lvlText w:val="•"/>
      <w:lvlJc w:val="left"/>
      <w:pPr>
        <w:tabs>
          <w:tab w:val="num" w:pos="2160"/>
        </w:tabs>
        <w:ind w:left="2160" w:hanging="360"/>
      </w:pPr>
      <w:rPr>
        <w:rFonts w:ascii="Arial" w:hAnsi="Arial" w:hint="default"/>
      </w:rPr>
    </w:lvl>
    <w:lvl w:ilvl="3" w:tplc="06683C2E" w:tentative="1">
      <w:start w:val="1"/>
      <w:numFmt w:val="bullet"/>
      <w:lvlText w:val="•"/>
      <w:lvlJc w:val="left"/>
      <w:pPr>
        <w:tabs>
          <w:tab w:val="num" w:pos="2880"/>
        </w:tabs>
        <w:ind w:left="2880" w:hanging="360"/>
      </w:pPr>
      <w:rPr>
        <w:rFonts w:ascii="Arial" w:hAnsi="Arial" w:hint="default"/>
      </w:rPr>
    </w:lvl>
    <w:lvl w:ilvl="4" w:tplc="325655F6" w:tentative="1">
      <w:start w:val="1"/>
      <w:numFmt w:val="bullet"/>
      <w:lvlText w:val="•"/>
      <w:lvlJc w:val="left"/>
      <w:pPr>
        <w:tabs>
          <w:tab w:val="num" w:pos="3600"/>
        </w:tabs>
        <w:ind w:left="3600" w:hanging="360"/>
      </w:pPr>
      <w:rPr>
        <w:rFonts w:ascii="Arial" w:hAnsi="Arial" w:hint="default"/>
      </w:rPr>
    </w:lvl>
    <w:lvl w:ilvl="5" w:tplc="0E56547A" w:tentative="1">
      <w:start w:val="1"/>
      <w:numFmt w:val="bullet"/>
      <w:lvlText w:val="•"/>
      <w:lvlJc w:val="left"/>
      <w:pPr>
        <w:tabs>
          <w:tab w:val="num" w:pos="4320"/>
        </w:tabs>
        <w:ind w:left="4320" w:hanging="360"/>
      </w:pPr>
      <w:rPr>
        <w:rFonts w:ascii="Arial" w:hAnsi="Arial" w:hint="default"/>
      </w:rPr>
    </w:lvl>
    <w:lvl w:ilvl="6" w:tplc="5942CF40" w:tentative="1">
      <w:start w:val="1"/>
      <w:numFmt w:val="bullet"/>
      <w:lvlText w:val="•"/>
      <w:lvlJc w:val="left"/>
      <w:pPr>
        <w:tabs>
          <w:tab w:val="num" w:pos="5040"/>
        </w:tabs>
        <w:ind w:left="5040" w:hanging="360"/>
      </w:pPr>
      <w:rPr>
        <w:rFonts w:ascii="Arial" w:hAnsi="Arial" w:hint="default"/>
      </w:rPr>
    </w:lvl>
    <w:lvl w:ilvl="7" w:tplc="445AB9B4" w:tentative="1">
      <w:start w:val="1"/>
      <w:numFmt w:val="bullet"/>
      <w:lvlText w:val="•"/>
      <w:lvlJc w:val="left"/>
      <w:pPr>
        <w:tabs>
          <w:tab w:val="num" w:pos="5760"/>
        </w:tabs>
        <w:ind w:left="5760" w:hanging="360"/>
      </w:pPr>
      <w:rPr>
        <w:rFonts w:ascii="Arial" w:hAnsi="Arial" w:hint="default"/>
      </w:rPr>
    </w:lvl>
    <w:lvl w:ilvl="8" w:tplc="C8F4AF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D37D88"/>
    <w:multiLevelType w:val="hybridMultilevel"/>
    <w:tmpl w:val="168AE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D0409E"/>
    <w:multiLevelType w:val="multilevel"/>
    <w:tmpl w:val="7F66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2B6BA9"/>
    <w:multiLevelType w:val="hybridMultilevel"/>
    <w:tmpl w:val="09C2959C"/>
    <w:lvl w:ilvl="0" w:tplc="27A409A2">
      <w:start w:val="1"/>
      <w:numFmt w:val="bullet"/>
      <w:lvlText w:val="•"/>
      <w:lvlJc w:val="left"/>
      <w:pPr>
        <w:tabs>
          <w:tab w:val="num" w:pos="360"/>
        </w:tabs>
        <w:ind w:left="360" w:hanging="360"/>
      </w:pPr>
      <w:rPr>
        <w:rFonts w:ascii="Arial" w:hAnsi="Arial" w:hint="default"/>
      </w:rPr>
    </w:lvl>
    <w:lvl w:ilvl="1" w:tplc="FAAE8BDE" w:tentative="1">
      <w:start w:val="1"/>
      <w:numFmt w:val="bullet"/>
      <w:lvlText w:val="•"/>
      <w:lvlJc w:val="left"/>
      <w:pPr>
        <w:tabs>
          <w:tab w:val="num" w:pos="1080"/>
        </w:tabs>
        <w:ind w:left="1080" w:hanging="360"/>
      </w:pPr>
      <w:rPr>
        <w:rFonts w:ascii="Arial" w:hAnsi="Arial" w:hint="default"/>
      </w:rPr>
    </w:lvl>
    <w:lvl w:ilvl="2" w:tplc="6D1E7C48" w:tentative="1">
      <w:start w:val="1"/>
      <w:numFmt w:val="bullet"/>
      <w:lvlText w:val="•"/>
      <w:lvlJc w:val="left"/>
      <w:pPr>
        <w:tabs>
          <w:tab w:val="num" w:pos="1800"/>
        </w:tabs>
        <w:ind w:left="1800" w:hanging="360"/>
      </w:pPr>
      <w:rPr>
        <w:rFonts w:ascii="Arial" w:hAnsi="Arial" w:hint="default"/>
      </w:rPr>
    </w:lvl>
    <w:lvl w:ilvl="3" w:tplc="6FE6365E" w:tentative="1">
      <w:start w:val="1"/>
      <w:numFmt w:val="bullet"/>
      <w:lvlText w:val="•"/>
      <w:lvlJc w:val="left"/>
      <w:pPr>
        <w:tabs>
          <w:tab w:val="num" w:pos="2520"/>
        </w:tabs>
        <w:ind w:left="2520" w:hanging="360"/>
      </w:pPr>
      <w:rPr>
        <w:rFonts w:ascii="Arial" w:hAnsi="Arial" w:hint="default"/>
      </w:rPr>
    </w:lvl>
    <w:lvl w:ilvl="4" w:tplc="020E4188" w:tentative="1">
      <w:start w:val="1"/>
      <w:numFmt w:val="bullet"/>
      <w:lvlText w:val="•"/>
      <w:lvlJc w:val="left"/>
      <w:pPr>
        <w:tabs>
          <w:tab w:val="num" w:pos="3240"/>
        </w:tabs>
        <w:ind w:left="3240" w:hanging="360"/>
      </w:pPr>
      <w:rPr>
        <w:rFonts w:ascii="Arial" w:hAnsi="Arial" w:hint="default"/>
      </w:rPr>
    </w:lvl>
    <w:lvl w:ilvl="5" w:tplc="93721068" w:tentative="1">
      <w:start w:val="1"/>
      <w:numFmt w:val="bullet"/>
      <w:lvlText w:val="•"/>
      <w:lvlJc w:val="left"/>
      <w:pPr>
        <w:tabs>
          <w:tab w:val="num" w:pos="3960"/>
        </w:tabs>
        <w:ind w:left="3960" w:hanging="360"/>
      </w:pPr>
      <w:rPr>
        <w:rFonts w:ascii="Arial" w:hAnsi="Arial" w:hint="default"/>
      </w:rPr>
    </w:lvl>
    <w:lvl w:ilvl="6" w:tplc="E8A23CC6" w:tentative="1">
      <w:start w:val="1"/>
      <w:numFmt w:val="bullet"/>
      <w:lvlText w:val="•"/>
      <w:lvlJc w:val="left"/>
      <w:pPr>
        <w:tabs>
          <w:tab w:val="num" w:pos="4680"/>
        </w:tabs>
        <w:ind w:left="4680" w:hanging="360"/>
      </w:pPr>
      <w:rPr>
        <w:rFonts w:ascii="Arial" w:hAnsi="Arial" w:hint="default"/>
      </w:rPr>
    </w:lvl>
    <w:lvl w:ilvl="7" w:tplc="F056D1FE" w:tentative="1">
      <w:start w:val="1"/>
      <w:numFmt w:val="bullet"/>
      <w:lvlText w:val="•"/>
      <w:lvlJc w:val="left"/>
      <w:pPr>
        <w:tabs>
          <w:tab w:val="num" w:pos="5400"/>
        </w:tabs>
        <w:ind w:left="5400" w:hanging="360"/>
      </w:pPr>
      <w:rPr>
        <w:rFonts w:ascii="Arial" w:hAnsi="Arial" w:hint="default"/>
      </w:rPr>
    </w:lvl>
    <w:lvl w:ilvl="8" w:tplc="BAE46A3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A140DAF"/>
    <w:multiLevelType w:val="hybridMultilevel"/>
    <w:tmpl w:val="39B08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A70461"/>
    <w:multiLevelType w:val="hybridMultilevel"/>
    <w:tmpl w:val="5B7CF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BA6292"/>
    <w:multiLevelType w:val="hybridMultilevel"/>
    <w:tmpl w:val="81BC8360"/>
    <w:lvl w:ilvl="0" w:tplc="6FF4430C">
      <w:start w:val="1"/>
      <w:numFmt w:val="bullet"/>
      <w:lvlText w:val="•"/>
      <w:lvlJc w:val="left"/>
      <w:pPr>
        <w:tabs>
          <w:tab w:val="num" w:pos="360"/>
        </w:tabs>
        <w:ind w:left="360" w:hanging="360"/>
      </w:pPr>
      <w:rPr>
        <w:rFonts w:ascii="Arial" w:hAnsi="Arial" w:hint="default"/>
      </w:rPr>
    </w:lvl>
    <w:lvl w:ilvl="1" w:tplc="76D8A1B8" w:tentative="1">
      <w:start w:val="1"/>
      <w:numFmt w:val="bullet"/>
      <w:lvlText w:val="•"/>
      <w:lvlJc w:val="left"/>
      <w:pPr>
        <w:tabs>
          <w:tab w:val="num" w:pos="1080"/>
        </w:tabs>
        <w:ind w:left="1080" w:hanging="360"/>
      </w:pPr>
      <w:rPr>
        <w:rFonts w:ascii="Arial" w:hAnsi="Arial" w:hint="default"/>
      </w:rPr>
    </w:lvl>
    <w:lvl w:ilvl="2" w:tplc="7C52C606" w:tentative="1">
      <w:start w:val="1"/>
      <w:numFmt w:val="bullet"/>
      <w:lvlText w:val="•"/>
      <w:lvlJc w:val="left"/>
      <w:pPr>
        <w:tabs>
          <w:tab w:val="num" w:pos="1800"/>
        </w:tabs>
        <w:ind w:left="1800" w:hanging="360"/>
      </w:pPr>
      <w:rPr>
        <w:rFonts w:ascii="Arial" w:hAnsi="Arial" w:hint="default"/>
      </w:rPr>
    </w:lvl>
    <w:lvl w:ilvl="3" w:tplc="90BCFBD0" w:tentative="1">
      <w:start w:val="1"/>
      <w:numFmt w:val="bullet"/>
      <w:lvlText w:val="•"/>
      <w:lvlJc w:val="left"/>
      <w:pPr>
        <w:tabs>
          <w:tab w:val="num" w:pos="2520"/>
        </w:tabs>
        <w:ind w:left="2520" w:hanging="360"/>
      </w:pPr>
      <w:rPr>
        <w:rFonts w:ascii="Arial" w:hAnsi="Arial" w:hint="default"/>
      </w:rPr>
    </w:lvl>
    <w:lvl w:ilvl="4" w:tplc="139CB67A" w:tentative="1">
      <w:start w:val="1"/>
      <w:numFmt w:val="bullet"/>
      <w:lvlText w:val="•"/>
      <w:lvlJc w:val="left"/>
      <w:pPr>
        <w:tabs>
          <w:tab w:val="num" w:pos="3240"/>
        </w:tabs>
        <w:ind w:left="3240" w:hanging="360"/>
      </w:pPr>
      <w:rPr>
        <w:rFonts w:ascii="Arial" w:hAnsi="Arial" w:hint="default"/>
      </w:rPr>
    </w:lvl>
    <w:lvl w:ilvl="5" w:tplc="DA28AF84" w:tentative="1">
      <w:start w:val="1"/>
      <w:numFmt w:val="bullet"/>
      <w:lvlText w:val="•"/>
      <w:lvlJc w:val="left"/>
      <w:pPr>
        <w:tabs>
          <w:tab w:val="num" w:pos="3960"/>
        </w:tabs>
        <w:ind w:left="3960" w:hanging="360"/>
      </w:pPr>
      <w:rPr>
        <w:rFonts w:ascii="Arial" w:hAnsi="Arial" w:hint="default"/>
      </w:rPr>
    </w:lvl>
    <w:lvl w:ilvl="6" w:tplc="CD247052" w:tentative="1">
      <w:start w:val="1"/>
      <w:numFmt w:val="bullet"/>
      <w:lvlText w:val="•"/>
      <w:lvlJc w:val="left"/>
      <w:pPr>
        <w:tabs>
          <w:tab w:val="num" w:pos="4680"/>
        </w:tabs>
        <w:ind w:left="4680" w:hanging="360"/>
      </w:pPr>
      <w:rPr>
        <w:rFonts w:ascii="Arial" w:hAnsi="Arial" w:hint="default"/>
      </w:rPr>
    </w:lvl>
    <w:lvl w:ilvl="7" w:tplc="88E2D05E" w:tentative="1">
      <w:start w:val="1"/>
      <w:numFmt w:val="bullet"/>
      <w:lvlText w:val="•"/>
      <w:lvlJc w:val="left"/>
      <w:pPr>
        <w:tabs>
          <w:tab w:val="num" w:pos="5400"/>
        </w:tabs>
        <w:ind w:left="5400" w:hanging="360"/>
      </w:pPr>
      <w:rPr>
        <w:rFonts w:ascii="Arial" w:hAnsi="Arial" w:hint="default"/>
      </w:rPr>
    </w:lvl>
    <w:lvl w:ilvl="8" w:tplc="21D2D3A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2785AFB"/>
    <w:multiLevelType w:val="hybridMultilevel"/>
    <w:tmpl w:val="0A50F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D76400"/>
    <w:multiLevelType w:val="hybridMultilevel"/>
    <w:tmpl w:val="4FE8E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055DE0"/>
    <w:multiLevelType w:val="hybridMultilevel"/>
    <w:tmpl w:val="61B490CA"/>
    <w:lvl w:ilvl="0" w:tplc="0D0AB4D6">
      <w:start w:val="1"/>
      <w:numFmt w:val="bullet"/>
      <w:lvlText w:val="•"/>
      <w:lvlJc w:val="left"/>
      <w:pPr>
        <w:tabs>
          <w:tab w:val="num" w:pos="360"/>
        </w:tabs>
        <w:ind w:left="360" w:hanging="360"/>
      </w:pPr>
      <w:rPr>
        <w:rFonts w:ascii="Arial" w:hAnsi="Arial" w:hint="default"/>
      </w:rPr>
    </w:lvl>
    <w:lvl w:ilvl="1" w:tplc="255E0BBE" w:tentative="1">
      <w:start w:val="1"/>
      <w:numFmt w:val="bullet"/>
      <w:lvlText w:val="•"/>
      <w:lvlJc w:val="left"/>
      <w:pPr>
        <w:tabs>
          <w:tab w:val="num" w:pos="1080"/>
        </w:tabs>
        <w:ind w:left="1080" w:hanging="360"/>
      </w:pPr>
      <w:rPr>
        <w:rFonts w:ascii="Arial" w:hAnsi="Arial" w:hint="default"/>
      </w:rPr>
    </w:lvl>
    <w:lvl w:ilvl="2" w:tplc="B6F0C53C" w:tentative="1">
      <w:start w:val="1"/>
      <w:numFmt w:val="bullet"/>
      <w:lvlText w:val="•"/>
      <w:lvlJc w:val="left"/>
      <w:pPr>
        <w:tabs>
          <w:tab w:val="num" w:pos="1800"/>
        </w:tabs>
        <w:ind w:left="1800" w:hanging="360"/>
      </w:pPr>
      <w:rPr>
        <w:rFonts w:ascii="Arial" w:hAnsi="Arial" w:hint="default"/>
      </w:rPr>
    </w:lvl>
    <w:lvl w:ilvl="3" w:tplc="03F4E7FA" w:tentative="1">
      <w:start w:val="1"/>
      <w:numFmt w:val="bullet"/>
      <w:lvlText w:val="•"/>
      <w:lvlJc w:val="left"/>
      <w:pPr>
        <w:tabs>
          <w:tab w:val="num" w:pos="2520"/>
        </w:tabs>
        <w:ind w:left="2520" w:hanging="360"/>
      </w:pPr>
      <w:rPr>
        <w:rFonts w:ascii="Arial" w:hAnsi="Arial" w:hint="default"/>
      </w:rPr>
    </w:lvl>
    <w:lvl w:ilvl="4" w:tplc="0AF2535C" w:tentative="1">
      <w:start w:val="1"/>
      <w:numFmt w:val="bullet"/>
      <w:lvlText w:val="•"/>
      <w:lvlJc w:val="left"/>
      <w:pPr>
        <w:tabs>
          <w:tab w:val="num" w:pos="3240"/>
        </w:tabs>
        <w:ind w:left="3240" w:hanging="360"/>
      </w:pPr>
      <w:rPr>
        <w:rFonts w:ascii="Arial" w:hAnsi="Arial" w:hint="default"/>
      </w:rPr>
    </w:lvl>
    <w:lvl w:ilvl="5" w:tplc="738AF288" w:tentative="1">
      <w:start w:val="1"/>
      <w:numFmt w:val="bullet"/>
      <w:lvlText w:val="•"/>
      <w:lvlJc w:val="left"/>
      <w:pPr>
        <w:tabs>
          <w:tab w:val="num" w:pos="3960"/>
        </w:tabs>
        <w:ind w:left="3960" w:hanging="360"/>
      </w:pPr>
      <w:rPr>
        <w:rFonts w:ascii="Arial" w:hAnsi="Arial" w:hint="default"/>
      </w:rPr>
    </w:lvl>
    <w:lvl w:ilvl="6" w:tplc="09742018" w:tentative="1">
      <w:start w:val="1"/>
      <w:numFmt w:val="bullet"/>
      <w:lvlText w:val="•"/>
      <w:lvlJc w:val="left"/>
      <w:pPr>
        <w:tabs>
          <w:tab w:val="num" w:pos="4680"/>
        </w:tabs>
        <w:ind w:left="4680" w:hanging="360"/>
      </w:pPr>
      <w:rPr>
        <w:rFonts w:ascii="Arial" w:hAnsi="Arial" w:hint="default"/>
      </w:rPr>
    </w:lvl>
    <w:lvl w:ilvl="7" w:tplc="90883530" w:tentative="1">
      <w:start w:val="1"/>
      <w:numFmt w:val="bullet"/>
      <w:lvlText w:val="•"/>
      <w:lvlJc w:val="left"/>
      <w:pPr>
        <w:tabs>
          <w:tab w:val="num" w:pos="5400"/>
        </w:tabs>
        <w:ind w:left="5400" w:hanging="360"/>
      </w:pPr>
      <w:rPr>
        <w:rFonts w:ascii="Arial" w:hAnsi="Arial" w:hint="default"/>
      </w:rPr>
    </w:lvl>
    <w:lvl w:ilvl="8" w:tplc="C120A41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26F70B1"/>
    <w:multiLevelType w:val="hybridMultilevel"/>
    <w:tmpl w:val="FDA4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56E78"/>
    <w:multiLevelType w:val="hybridMultilevel"/>
    <w:tmpl w:val="9A52C32E"/>
    <w:lvl w:ilvl="0" w:tplc="6E205E26">
      <w:start w:val="1"/>
      <w:numFmt w:val="bullet"/>
      <w:lvlText w:val="•"/>
      <w:lvlJc w:val="left"/>
      <w:pPr>
        <w:tabs>
          <w:tab w:val="num" w:pos="360"/>
        </w:tabs>
        <w:ind w:left="360" w:hanging="360"/>
      </w:pPr>
      <w:rPr>
        <w:rFonts w:ascii="Arial" w:hAnsi="Arial" w:hint="default"/>
      </w:rPr>
    </w:lvl>
    <w:lvl w:ilvl="1" w:tplc="2C504C54" w:tentative="1">
      <w:start w:val="1"/>
      <w:numFmt w:val="bullet"/>
      <w:lvlText w:val="•"/>
      <w:lvlJc w:val="left"/>
      <w:pPr>
        <w:tabs>
          <w:tab w:val="num" w:pos="1080"/>
        </w:tabs>
        <w:ind w:left="1080" w:hanging="360"/>
      </w:pPr>
      <w:rPr>
        <w:rFonts w:ascii="Arial" w:hAnsi="Arial" w:hint="default"/>
      </w:rPr>
    </w:lvl>
    <w:lvl w:ilvl="2" w:tplc="C91E1DD8" w:tentative="1">
      <w:start w:val="1"/>
      <w:numFmt w:val="bullet"/>
      <w:lvlText w:val="•"/>
      <w:lvlJc w:val="left"/>
      <w:pPr>
        <w:tabs>
          <w:tab w:val="num" w:pos="1800"/>
        </w:tabs>
        <w:ind w:left="1800" w:hanging="360"/>
      </w:pPr>
      <w:rPr>
        <w:rFonts w:ascii="Arial" w:hAnsi="Arial" w:hint="default"/>
      </w:rPr>
    </w:lvl>
    <w:lvl w:ilvl="3" w:tplc="43C068A0" w:tentative="1">
      <w:start w:val="1"/>
      <w:numFmt w:val="bullet"/>
      <w:lvlText w:val="•"/>
      <w:lvlJc w:val="left"/>
      <w:pPr>
        <w:tabs>
          <w:tab w:val="num" w:pos="2520"/>
        </w:tabs>
        <w:ind w:left="2520" w:hanging="360"/>
      </w:pPr>
      <w:rPr>
        <w:rFonts w:ascii="Arial" w:hAnsi="Arial" w:hint="default"/>
      </w:rPr>
    </w:lvl>
    <w:lvl w:ilvl="4" w:tplc="231A0FE0" w:tentative="1">
      <w:start w:val="1"/>
      <w:numFmt w:val="bullet"/>
      <w:lvlText w:val="•"/>
      <w:lvlJc w:val="left"/>
      <w:pPr>
        <w:tabs>
          <w:tab w:val="num" w:pos="3240"/>
        </w:tabs>
        <w:ind w:left="3240" w:hanging="360"/>
      </w:pPr>
      <w:rPr>
        <w:rFonts w:ascii="Arial" w:hAnsi="Arial" w:hint="default"/>
      </w:rPr>
    </w:lvl>
    <w:lvl w:ilvl="5" w:tplc="41D6157C" w:tentative="1">
      <w:start w:val="1"/>
      <w:numFmt w:val="bullet"/>
      <w:lvlText w:val="•"/>
      <w:lvlJc w:val="left"/>
      <w:pPr>
        <w:tabs>
          <w:tab w:val="num" w:pos="3960"/>
        </w:tabs>
        <w:ind w:left="3960" w:hanging="360"/>
      </w:pPr>
      <w:rPr>
        <w:rFonts w:ascii="Arial" w:hAnsi="Arial" w:hint="default"/>
      </w:rPr>
    </w:lvl>
    <w:lvl w:ilvl="6" w:tplc="92F89F54" w:tentative="1">
      <w:start w:val="1"/>
      <w:numFmt w:val="bullet"/>
      <w:lvlText w:val="•"/>
      <w:lvlJc w:val="left"/>
      <w:pPr>
        <w:tabs>
          <w:tab w:val="num" w:pos="4680"/>
        </w:tabs>
        <w:ind w:left="4680" w:hanging="360"/>
      </w:pPr>
      <w:rPr>
        <w:rFonts w:ascii="Arial" w:hAnsi="Arial" w:hint="default"/>
      </w:rPr>
    </w:lvl>
    <w:lvl w:ilvl="7" w:tplc="0834F4F6" w:tentative="1">
      <w:start w:val="1"/>
      <w:numFmt w:val="bullet"/>
      <w:lvlText w:val="•"/>
      <w:lvlJc w:val="left"/>
      <w:pPr>
        <w:tabs>
          <w:tab w:val="num" w:pos="5400"/>
        </w:tabs>
        <w:ind w:left="5400" w:hanging="360"/>
      </w:pPr>
      <w:rPr>
        <w:rFonts w:ascii="Arial" w:hAnsi="Arial" w:hint="default"/>
      </w:rPr>
    </w:lvl>
    <w:lvl w:ilvl="8" w:tplc="02B891E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A6B355E"/>
    <w:multiLevelType w:val="hybridMultilevel"/>
    <w:tmpl w:val="2A80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195C1C"/>
    <w:multiLevelType w:val="hybridMultilevel"/>
    <w:tmpl w:val="B542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E251E"/>
    <w:multiLevelType w:val="hybridMultilevel"/>
    <w:tmpl w:val="6286095E"/>
    <w:lvl w:ilvl="0" w:tplc="D2AA4AD0">
      <w:start w:val="1"/>
      <w:numFmt w:val="bullet"/>
      <w:lvlText w:val="•"/>
      <w:lvlJc w:val="left"/>
      <w:pPr>
        <w:tabs>
          <w:tab w:val="num" w:pos="720"/>
        </w:tabs>
        <w:ind w:left="720" w:hanging="360"/>
      </w:pPr>
      <w:rPr>
        <w:rFonts w:ascii="Arial" w:hAnsi="Arial" w:hint="default"/>
      </w:rPr>
    </w:lvl>
    <w:lvl w:ilvl="1" w:tplc="62F6DEF8" w:tentative="1">
      <w:start w:val="1"/>
      <w:numFmt w:val="bullet"/>
      <w:lvlText w:val="•"/>
      <w:lvlJc w:val="left"/>
      <w:pPr>
        <w:tabs>
          <w:tab w:val="num" w:pos="1440"/>
        </w:tabs>
        <w:ind w:left="1440" w:hanging="360"/>
      </w:pPr>
      <w:rPr>
        <w:rFonts w:ascii="Arial" w:hAnsi="Arial" w:hint="default"/>
      </w:rPr>
    </w:lvl>
    <w:lvl w:ilvl="2" w:tplc="68EEE0FA" w:tentative="1">
      <w:start w:val="1"/>
      <w:numFmt w:val="bullet"/>
      <w:lvlText w:val="•"/>
      <w:lvlJc w:val="left"/>
      <w:pPr>
        <w:tabs>
          <w:tab w:val="num" w:pos="2160"/>
        </w:tabs>
        <w:ind w:left="2160" w:hanging="360"/>
      </w:pPr>
      <w:rPr>
        <w:rFonts w:ascii="Arial" w:hAnsi="Arial" w:hint="default"/>
      </w:rPr>
    </w:lvl>
    <w:lvl w:ilvl="3" w:tplc="6088DCC0" w:tentative="1">
      <w:start w:val="1"/>
      <w:numFmt w:val="bullet"/>
      <w:lvlText w:val="•"/>
      <w:lvlJc w:val="left"/>
      <w:pPr>
        <w:tabs>
          <w:tab w:val="num" w:pos="2880"/>
        </w:tabs>
        <w:ind w:left="2880" w:hanging="360"/>
      </w:pPr>
      <w:rPr>
        <w:rFonts w:ascii="Arial" w:hAnsi="Arial" w:hint="default"/>
      </w:rPr>
    </w:lvl>
    <w:lvl w:ilvl="4" w:tplc="501CA5DA" w:tentative="1">
      <w:start w:val="1"/>
      <w:numFmt w:val="bullet"/>
      <w:lvlText w:val="•"/>
      <w:lvlJc w:val="left"/>
      <w:pPr>
        <w:tabs>
          <w:tab w:val="num" w:pos="3600"/>
        </w:tabs>
        <w:ind w:left="3600" w:hanging="360"/>
      </w:pPr>
      <w:rPr>
        <w:rFonts w:ascii="Arial" w:hAnsi="Arial" w:hint="default"/>
      </w:rPr>
    </w:lvl>
    <w:lvl w:ilvl="5" w:tplc="36747B84" w:tentative="1">
      <w:start w:val="1"/>
      <w:numFmt w:val="bullet"/>
      <w:lvlText w:val="•"/>
      <w:lvlJc w:val="left"/>
      <w:pPr>
        <w:tabs>
          <w:tab w:val="num" w:pos="4320"/>
        </w:tabs>
        <w:ind w:left="4320" w:hanging="360"/>
      </w:pPr>
      <w:rPr>
        <w:rFonts w:ascii="Arial" w:hAnsi="Arial" w:hint="default"/>
      </w:rPr>
    </w:lvl>
    <w:lvl w:ilvl="6" w:tplc="19F40312" w:tentative="1">
      <w:start w:val="1"/>
      <w:numFmt w:val="bullet"/>
      <w:lvlText w:val="•"/>
      <w:lvlJc w:val="left"/>
      <w:pPr>
        <w:tabs>
          <w:tab w:val="num" w:pos="5040"/>
        </w:tabs>
        <w:ind w:left="5040" w:hanging="360"/>
      </w:pPr>
      <w:rPr>
        <w:rFonts w:ascii="Arial" w:hAnsi="Arial" w:hint="default"/>
      </w:rPr>
    </w:lvl>
    <w:lvl w:ilvl="7" w:tplc="2280F1DC" w:tentative="1">
      <w:start w:val="1"/>
      <w:numFmt w:val="bullet"/>
      <w:lvlText w:val="•"/>
      <w:lvlJc w:val="left"/>
      <w:pPr>
        <w:tabs>
          <w:tab w:val="num" w:pos="5760"/>
        </w:tabs>
        <w:ind w:left="5760" w:hanging="360"/>
      </w:pPr>
      <w:rPr>
        <w:rFonts w:ascii="Arial" w:hAnsi="Arial" w:hint="default"/>
      </w:rPr>
    </w:lvl>
    <w:lvl w:ilvl="8" w:tplc="169828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A34D2"/>
    <w:multiLevelType w:val="hybridMultilevel"/>
    <w:tmpl w:val="24D0B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543E13"/>
    <w:multiLevelType w:val="hybridMultilevel"/>
    <w:tmpl w:val="2690D8A8"/>
    <w:lvl w:ilvl="0" w:tplc="232CA272">
      <w:start w:val="1"/>
      <w:numFmt w:val="bullet"/>
      <w:lvlText w:val="•"/>
      <w:lvlJc w:val="left"/>
      <w:pPr>
        <w:tabs>
          <w:tab w:val="num" w:pos="360"/>
        </w:tabs>
        <w:ind w:left="360" w:hanging="360"/>
      </w:pPr>
      <w:rPr>
        <w:rFonts w:ascii="Arial" w:hAnsi="Arial" w:hint="default"/>
      </w:rPr>
    </w:lvl>
    <w:lvl w:ilvl="1" w:tplc="92CC1480" w:tentative="1">
      <w:start w:val="1"/>
      <w:numFmt w:val="bullet"/>
      <w:lvlText w:val="•"/>
      <w:lvlJc w:val="left"/>
      <w:pPr>
        <w:tabs>
          <w:tab w:val="num" w:pos="1080"/>
        </w:tabs>
        <w:ind w:left="1080" w:hanging="360"/>
      </w:pPr>
      <w:rPr>
        <w:rFonts w:ascii="Arial" w:hAnsi="Arial" w:hint="default"/>
      </w:rPr>
    </w:lvl>
    <w:lvl w:ilvl="2" w:tplc="D0CE0F6E" w:tentative="1">
      <w:start w:val="1"/>
      <w:numFmt w:val="bullet"/>
      <w:lvlText w:val="•"/>
      <w:lvlJc w:val="left"/>
      <w:pPr>
        <w:tabs>
          <w:tab w:val="num" w:pos="1800"/>
        </w:tabs>
        <w:ind w:left="1800" w:hanging="360"/>
      </w:pPr>
      <w:rPr>
        <w:rFonts w:ascii="Arial" w:hAnsi="Arial" w:hint="default"/>
      </w:rPr>
    </w:lvl>
    <w:lvl w:ilvl="3" w:tplc="54A6E722" w:tentative="1">
      <w:start w:val="1"/>
      <w:numFmt w:val="bullet"/>
      <w:lvlText w:val="•"/>
      <w:lvlJc w:val="left"/>
      <w:pPr>
        <w:tabs>
          <w:tab w:val="num" w:pos="2520"/>
        </w:tabs>
        <w:ind w:left="2520" w:hanging="360"/>
      </w:pPr>
      <w:rPr>
        <w:rFonts w:ascii="Arial" w:hAnsi="Arial" w:hint="default"/>
      </w:rPr>
    </w:lvl>
    <w:lvl w:ilvl="4" w:tplc="843202E6" w:tentative="1">
      <w:start w:val="1"/>
      <w:numFmt w:val="bullet"/>
      <w:lvlText w:val="•"/>
      <w:lvlJc w:val="left"/>
      <w:pPr>
        <w:tabs>
          <w:tab w:val="num" w:pos="3240"/>
        </w:tabs>
        <w:ind w:left="3240" w:hanging="360"/>
      </w:pPr>
      <w:rPr>
        <w:rFonts w:ascii="Arial" w:hAnsi="Arial" w:hint="default"/>
      </w:rPr>
    </w:lvl>
    <w:lvl w:ilvl="5" w:tplc="A900DDEE" w:tentative="1">
      <w:start w:val="1"/>
      <w:numFmt w:val="bullet"/>
      <w:lvlText w:val="•"/>
      <w:lvlJc w:val="left"/>
      <w:pPr>
        <w:tabs>
          <w:tab w:val="num" w:pos="3960"/>
        </w:tabs>
        <w:ind w:left="3960" w:hanging="360"/>
      </w:pPr>
      <w:rPr>
        <w:rFonts w:ascii="Arial" w:hAnsi="Arial" w:hint="default"/>
      </w:rPr>
    </w:lvl>
    <w:lvl w:ilvl="6" w:tplc="9D60D2F2" w:tentative="1">
      <w:start w:val="1"/>
      <w:numFmt w:val="bullet"/>
      <w:lvlText w:val="•"/>
      <w:lvlJc w:val="left"/>
      <w:pPr>
        <w:tabs>
          <w:tab w:val="num" w:pos="4680"/>
        </w:tabs>
        <w:ind w:left="4680" w:hanging="360"/>
      </w:pPr>
      <w:rPr>
        <w:rFonts w:ascii="Arial" w:hAnsi="Arial" w:hint="default"/>
      </w:rPr>
    </w:lvl>
    <w:lvl w:ilvl="7" w:tplc="3F4A809E" w:tentative="1">
      <w:start w:val="1"/>
      <w:numFmt w:val="bullet"/>
      <w:lvlText w:val="•"/>
      <w:lvlJc w:val="left"/>
      <w:pPr>
        <w:tabs>
          <w:tab w:val="num" w:pos="5400"/>
        </w:tabs>
        <w:ind w:left="5400" w:hanging="360"/>
      </w:pPr>
      <w:rPr>
        <w:rFonts w:ascii="Arial" w:hAnsi="Arial" w:hint="default"/>
      </w:rPr>
    </w:lvl>
    <w:lvl w:ilvl="8" w:tplc="98BA941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5F8540D"/>
    <w:multiLevelType w:val="hybridMultilevel"/>
    <w:tmpl w:val="5D9A45AC"/>
    <w:lvl w:ilvl="0" w:tplc="323EC498">
      <w:start w:val="1"/>
      <w:numFmt w:val="bullet"/>
      <w:lvlText w:val="•"/>
      <w:lvlJc w:val="left"/>
      <w:pPr>
        <w:tabs>
          <w:tab w:val="num" w:pos="360"/>
        </w:tabs>
        <w:ind w:left="360" w:hanging="360"/>
      </w:pPr>
      <w:rPr>
        <w:rFonts w:ascii="Arial" w:hAnsi="Arial" w:hint="default"/>
      </w:rPr>
    </w:lvl>
    <w:lvl w:ilvl="1" w:tplc="93CA2A8A" w:tentative="1">
      <w:start w:val="1"/>
      <w:numFmt w:val="bullet"/>
      <w:lvlText w:val="•"/>
      <w:lvlJc w:val="left"/>
      <w:pPr>
        <w:tabs>
          <w:tab w:val="num" w:pos="1080"/>
        </w:tabs>
        <w:ind w:left="1080" w:hanging="360"/>
      </w:pPr>
      <w:rPr>
        <w:rFonts w:ascii="Arial" w:hAnsi="Arial" w:hint="default"/>
      </w:rPr>
    </w:lvl>
    <w:lvl w:ilvl="2" w:tplc="6CF682A2" w:tentative="1">
      <w:start w:val="1"/>
      <w:numFmt w:val="bullet"/>
      <w:lvlText w:val="•"/>
      <w:lvlJc w:val="left"/>
      <w:pPr>
        <w:tabs>
          <w:tab w:val="num" w:pos="1800"/>
        </w:tabs>
        <w:ind w:left="1800" w:hanging="360"/>
      </w:pPr>
      <w:rPr>
        <w:rFonts w:ascii="Arial" w:hAnsi="Arial" w:hint="default"/>
      </w:rPr>
    </w:lvl>
    <w:lvl w:ilvl="3" w:tplc="0F46400E" w:tentative="1">
      <w:start w:val="1"/>
      <w:numFmt w:val="bullet"/>
      <w:lvlText w:val="•"/>
      <w:lvlJc w:val="left"/>
      <w:pPr>
        <w:tabs>
          <w:tab w:val="num" w:pos="2520"/>
        </w:tabs>
        <w:ind w:left="2520" w:hanging="360"/>
      </w:pPr>
      <w:rPr>
        <w:rFonts w:ascii="Arial" w:hAnsi="Arial" w:hint="default"/>
      </w:rPr>
    </w:lvl>
    <w:lvl w:ilvl="4" w:tplc="B85ACCC6" w:tentative="1">
      <w:start w:val="1"/>
      <w:numFmt w:val="bullet"/>
      <w:lvlText w:val="•"/>
      <w:lvlJc w:val="left"/>
      <w:pPr>
        <w:tabs>
          <w:tab w:val="num" w:pos="3240"/>
        </w:tabs>
        <w:ind w:left="3240" w:hanging="360"/>
      </w:pPr>
      <w:rPr>
        <w:rFonts w:ascii="Arial" w:hAnsi="Arial" w:hint="default"/>
      </w:rPr>
    </w:lvl>
    <w:lvl w:ilvl="5" w:tplc="6FE63BCC" w:tentative="1">
      <w:start w:val="1"/>
      <w:numFmt w:val="bullet"/>
      <w:lvlText w:val="•"/>
      <w:lvlJc w:val="left"/>
      <w:pPr>
        <w:tabs>
          <w:tab w:val="num" w:pos="3960"/>
        </w:tabs>
        <w:ind w:left="3960" w:hanging="360"/>
      </w:pPr>
      <w:rPr>
        <w:rFonts w:ascii="Arial" w:hAnsi="Arial" w:hint="default"/>
      </w:rPr>
    </w:lvl>
    <w:lvl w:ilvl="6" w:tplc="4C5CDCEC" w:tentative="1">
      <w:start w:val="1"/>
      <w:numFmt w:val="bullet"/>
      <w:lvlText w:val="•"/>
      <w:lvlJc w:val="left"/>
      <w:pPr>
        <w:tabs>
          <w:tab w:val="num" w:pos="4680"/>
        </w:tabs>
        <w:ind w:left="4680" w:hanging="360"/>
      </w:pPr>
      <w:rPr>
        <w:rFonts w:ascii="Arial" w:hAnsi="Arial" w:hint="default"/>
      </w:rPr>
    </w:lvl>
    <w:lvl w:ilvl="7" w:tplc="CC58C21E" w:tentative="1">
      <w:start w:val="1"/>
      <w:numFmt w:val="bullet"/>
      <w:lvlText w:val="•"/>
      <w:lvlJc w:val="left"/>
      <w:pPr>
        <w:tabs>
          <w:tab w:val="num" w:pos="5400"/>
        </w:tabs>
        <w:ind w:left="5400" w:hanging="360"/>
      </w:pPr>
      <w:rPr>
        <w:rFonts w:ascii="Arial" w:hAnsi="Arial" w:hint="default"/>
      </w:rPr>
    </w:lvl>
    <w:lvl w:ilvl="8" w:tplc="9878DF1C"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6972A69"/>
    <w:multiLevelType w:val="hybridMultilevel"/>
    <w:tmpl w:val="6A76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85809"/>
    <w:multiLevelType w:val="hybridMultilevel"/>
    <w:tmpl w:val="26C24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F807AD"/>
    <w:multiLevelType w:val="hybridMultilevel"/>
    <w:tmpl w:val="EA6E3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061362"/>
    <w:multiLevelType w:val="hybridMultilevel"/>
    <w:tmpl w:val="96F26D60"/>
    <w:lvl w:ilvl="0" w:tplc="89B6A9BE">
      <w:start w:val="1"/>
      <w:numFmt w:val="bullet"/>
      <w:lvlText w:val="•"/>
      <w:lvlJc w:val="left"/>
      <w:pPr>
        <w:tabs>
          <w:tab w:val="num" w:pos="360"/>
        </w:tabs>
        <w:ind w:left="360" w:hanging="360"/>
      </w:pPr>
      <w:rPr>
        <w:rFonts w:ascii="Arial" w:hAnsi="Arial" w:hint="default"/>
      </w:rPr>
    </w:lvl>
    <w:lvl w:ilvl="1" w:tplc="674A06AC" w:tentative="1">
      <w:start w:val="1"/>
      <w:numFmt w:val="bullet"/>
      <w:lvlText w:val="•"/>
      <w:lvlJc w:val="left"/>
      <w:pPr>
        <w:tabs>
          <w:tab w:val="num" w:pos="1080"/>
        </w:tabs>
        <w:ind w:left="1080" w:hanging="360"/>
      </w:pPr>
      <w:rPr>
        <w:rFonts w:ascii="Arial" w:hAnsi="Arial" w:hint="default"/>
      </w:rPr>
    </w:lvl>
    <w:lvl w:ilvl="2" w:tplc="33FEE47E" w:tentative="1">
      <w:start w:val="1"/>
      <w:numFmt w:val="bullet"/>
      <w:lvlText w:val="•"/>
      <w:lvlJc w:val="left"/>
      <w:pPr>
        <w:tabs>
          <w:tab w:val="num" w:pos="1800"/>
        </w:tabs>
        <w:ind w:left="1800" w:hanging="360"/>
      </w:pPr>
      <w:rPr>
        <w:rFonts w:ascii="Arial" w:hAnsi="Arial" w:hint="default"/>
      </w:rPr>
    </w:lvl>
    <w:lvl w:ilvl="3" w:tplc="4B56AE48" w:tentative="1">
      <w:start w:val="1"/>
      <w:numFmt w:val="bullet"/>
      <w:lvlText w:val="•"/>
      <w:lvlJc w:val="left"/>
      <w:pPr>
        <w:tabs>
          <w:tab w:val="num" w:pos="2520"/>
        </w:tabs>
        <w:ind w:left="2520" w:hanging="360"/>
      </w:pPr>
      <w:rPr>
        <w:rFonts w:ascii="Arial" w:hAnsi="Arial" w:hint="default"/>
      </w:rPr>
    </w:lvl>
    <w:lvl w:ilvl="4" w:tplc="6F44FD74" w:tentative="1">
      <w:start w:val="1"/>
      <w:numFmt w:val="bullet"/>
      <w:lvlText w:val="•"/>
      <w:lvlJc w:val="left"/>
      <w:pPr>
        <w:tabs>
          <w:tab w:val="num" w:pos="3240"/>
        </w:tabs>
        <w:ind w:left="3240" w:hanging="360"/>
      </w:pPr>
      <w:rPr>
        <w:rFonts w:ascii="Arial" w:hAnsi="Arial" w:hint="default"/>
      </w:rPr>
    </w:lvl>
    <w:lvl w:ilvl="5" w:tplc="FE246080" w:tentative="1">
      <w:start w:val="1"/>
      <w:numFmt w:val="bullet"/>
      <w:lvlText w:val="•"/>
      <w:lvlJc w:val="left"/>
      <w:pPr>
        <w:tabs>
          <w:tab w:val="num" w:pos="3960"/>
        </w:tabs>
        <w:ind w:left="3960" w:hanging="360"/>
      </w:pPr>
      <w:rPr>
        <w:rFonts w:ascii="Arial" w:hAnsi="Arial" w:hint="default"/>
      </w:rPr>
    </w:lvl>
    <w:lvl w:ilvl="6" w:tplc="9BCA1F56" w:tentative="1">
      <w:start w:val="1"/>
      <w:numFmt w:val="bullet"/>
      <w:lvlText w:val="•"/>
      <w:lvlJc w:val="left"/>
      <w:pPr>
        <w:tabs>
          <w:tab w:val="num" w:pos="4680"/>
        </w:tabs>
        <w:ind w:left="4680" w:hanging="360"/>
      </w:pPr>
      <w:rPr>
        <w:rFonts w:ascii="Arial" w:hAnsi="Arial" w:hint="default"/>
      </w:rPr>
    </w:lvl>
    <w:lvl w:ilvl="7" w:tplc="B07279B6" w:tentative="1">
      <w:start w:val="1"/>
      <w:numFmt w:val="bullet"/>
      <w:lvlText w:val="•"/>
      <w:lvlJc w:val="left"/>
      <w:pPr>
        <w:tabs>
          <w:tab w:val="num" w:pos="5400"/>
        </w:tabs>
        <w:ind w:left="5400" w:hanging="360"/>
      </w:pPr>
      <w:rPr>
        <w:rFonts w:ascii="Arial" w:hAnsi="Arial" w:hint="default"/>
      </w:rPr>
    </w:lvl>
    <w:lvl w:ilvl="8" w:tplc="C774283A"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D380054"/>
    <w:multiLevelType w:val="hybridMultilevel"/>
    <w:tmpl w:val="AFAA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758D5"/>
    <w:multiLevelType w:val="hybridMultilevel"/>
    <w:tmpl w:val="CD303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4E0E0A"/>
    <w:multiLevelType w:val="hybridMultilevel"/>
    <w:tmpl w:val="9536CCE8"/>
    <w:lvl w:ilvl="0" w:tplc="9FA06A34">
      <w:start w:val="1"/>
      <w:numFmt w:val="bullet"/>
      <w:lvlText w:val="•"/>
      <w:lvlJc w:val="left"/>
      <w:pPr>
        <w:tabs>
          <w:tab w:val="num" w:pos="360"/>
        </w:tabs>
        <w:ind w:left="360" w:hanging="360"/>
      </w:pPr>
      <w:rPr>
        <w:rFonts w:ascii="Arial" w:hAnsi="Arial" w:hint="default"/>
      </w:rPr>
    </w:lvl>
    <w:lvl w:ilvl="1" w:tplc="D96C7C60" w:tentative="1">
      <w:start w:val="1"/>
      <w:numFmt w:val="bullet"/>
      <w:lvlText w:val="•"/>
      <w:lvlJc w:val="left"/>
      <w:pPr>
        <w:tabs>
          <w:tab w:val="num" w:pos="1080"/>
        </w:tabs>
        <w:ind w:left="1080" w:hanging="360"/>
      </w:pPr>
      <w:rPr>
        <w:rFonts w:ascii="Arial" w:hAnsi="Arial" w:hint="default"/>
      </w:rPr>
    </w:lvl>
    <w:lvl w:ilvl="2" w:tplc="ED2AFC40" w:tentative="1">
      <w:start w:val="1"/>
      <w:numFmt w:val="bullet"/>
      <w:lvlText w:val="•"/>
      <w:lvlJc w:val="left"/>
      <w:pPr>
        <w:tabs>
          <w:tab w:val="num" w:pos="1800"/>
        </w:tabs>
        <w:ind w:left="1800" w:hanging="360"/>
      </w:pPr>
      <w:rPr>
        <w:rFonts w:ascii="Arial" w:hAnsi="Arial" w:hint="default"/>
      </w:rPr>
    </w:lvl>
    <w:lvl w:ilvl="3" w:tplc="B67A0986" w:tentative="1">
      <w:start w:val="1"/>
      <w:numFmt w:val="bullet"/>
      <w:lvlText w:val="•"/>
      <w:lvlJc w:val="left"/>
      <w:pPr>
        <w:tabs>
          <w:tab w:val="num" w:pos="2520"/>
        </w:tabs>
        <w:ind w:left="2520" w:hanging="360"/>
      </w:pPr>
      <w:rPr>
        <w:rFonts w:ascii="Arial" w:hAnsi="Arial" w:hint="default"/>
      </w:rPr>
    </w:lvl>
    <w:lvl w:ilvl="4" w:tplc="CCBC0220" w:tentative="1">
      <w:start w:val="1"/>
      <w:numFmt w:val="bullet"/>
      <w:lvlText w:val="•"/>
      <w:lvlJc w:val="left"/>
      <w:pPr>
        <w:tabs>
          <w:tab w:val="num" w:pos="3240"/>
        </w:tabs>
        <w:ind w:left="3240" w:hanging="360"/>
      </w:pPr>
      <w:rPr>
        <w:rFonts w:ascii="Arial" w:hAnsi="Arial" w:hint="default"/>
      </w:rPr>
    </w:lvl>
    <w:lvl w:ilvl="5" w:tplc="C0423A44" w:tentative="1">
      <w:start w:val="1"/>
      <w:numFmt w:val="bullet"/>
      <w:lvlText w:val="•"/>
      <w:lvlJc w:val="left"/>
      <w:pPr>
        <w:tabs>
          <w:tab w:val="num" w:pos="3960"/>
        </w:tabs>
        <w:ind w:left="3960" w:hanging="360"/>
      </w:pPr>
      <w:rPr>
        <w:rFonts w:ascii="Arial" w:hAnsi="Arial" w:hint="default"/>
      </w:rPr>
    </w:lvl>
    <w:lvl w:ilvl="6" w:tplc="B216989E" w:tentative="1">
      <w:start w:val="1"/>
      <w:numFmt w:val="bullet"/>
      <w:lvlText w:val="•"/>
      <w:lvlJc w:val="left"/>
      <w:pPr>
        <w:tabs>
          <w:tab w:val="num" w:pos="4680"/>
        </w:tabs>
        <w:ind w:left="4680" w:hanging="360"/>
      </w:pPr>
      <w:rPr>
        <w:rFonts w:ascii="Arial" w:hAnsi="Arial" w:hint="default"/>
      </w:rPr>
    </w:lvl>
    <w:lvl w:ilvl="7" w:tplc="758C1E38" w:tentative="1">
      <w:start w:val="1"/>
      <w:numFmt w:val="bullet"/>
      <w:lvlText w:val="•"/>
      <w:lvlJc w:val="left"/>
      <w:pPr>
        <w:tabs>
          <w:tab w:val="num" w:pos="5400"/>
        </w:tabs>
        <w:ind w:left="5400" w:hanging="360"/>
      </w:pPr>
      <w:rPr>
        <w:rFonts w:ascii="Arial" w:hAnsi="Arial" w:hint="default"/>
      </w:rPr>
    </w:lvl>
    <w:lvl w:ilvl="8" w:tplc="D540783A"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FE23C2D"/>
    <w:multiLevelType w:val="hybridMultilevel"/>
    <w:tmpl w:val="A7BC7D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D2A31"/>
    <w:multiLevelType w:val="hybridMultilevel"/>
    <w:tmpl w:val="9DCAD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1051B2"/>
    <w:multiLevelType w:val="hybridMultilevel"/>
    <w:tmpl w:val="A49A3C3E"/>
    <w:lvl w:ilvl="0" w:tplc="6DA27946">
      <w:start w:val="1"/>
      <w:numFmt w:val="bullet"/>
      <w:lvlText w:val="•"/>
      <w:lvlJc w:val="left"/>
      <w:pPr>
        <w:tabs>
          <w:tab w:val="num" w:pos="360"/>
        </w:tabs>
        <w:ind w:left="360" w:hanging="360"/>
      </w:pPr>
      <w:rPr>
        <w:rFonts w:ascii="Arial" w:hAnsi="Arial" w:hint="default"/>
      </w:rPr>
    </w:lvl>
    <w:lvl w:ilvl="1" w:tplc="15B8BCA6" w:tentative="1">
      <w:start w:val="1"/>
      <w:numFmt w:val="bullet"/>
      <w:lvlText w:val="•"/>
      <w:lvlJc w:val="left"/>
      <w:pPr>
        <w:tabs>
          <w:tab w:val="num" w:pos="1080"/>
        </w:tabs>
        <w:ind w:left="1080" w:hanging="360"/>
      </w:pPr>
      <w:rPr>
        <w:rFonts w:ascii="Arial" w:hAnsi="Arial" w:hint="default"/>
      </w:rPr>
    </w:lvl>
    <w:lvl w:ilvl="2" w:tplc="CB422ED2" w:tentative="1">
      <w:start w:val="1"/>
      <w:numFmt w:val="bullet"/>
      <w:lvlText w:val="•"/>
      <w:lvlJc w:val="left"/>
      <w:pPr>
        <w:tabs>
          <w:tab w:val="num" w:pos="1800"/>
        </w:tabs>
        <w:ind w:left="1800" w:hanging="360"/>
      </w:pPr>
      <w:rPr>
        <w:rFonts w:ascii="Arial" w:hAnsi="Arial" w:hint="default"/>
      </w:rPr>
    </w:lvl>
    <w:lvl w:ilvl="3" w:tplc="AF40B70E" w:tentative="1">
      <w:start w:val="1"/>
      <w:numFmt w:val="bullet"/>
      <w:lvlText w:val="•"/>
      <w:lvlJc w:val="left"/>
      <w:pPr>
        <w:tabs>
          <w:tab w:val="num" w:pos="2520"/>
        </w:tabs>
        <w:ind w:left="2520" w:hanging="360"/>
      </w:pPr>
      <w:rPr>
        <w:rFonts w:ascii="Arial" w:hAnsi="Arial" w:hint="default"/>
      </w:rPr>
    </w:lvl>
    <w:lvl w:ilvl="4" w:tplc="079432D2" w:tentative="1">
      <w:start w:val="1"/>
      <w:numFmt w:val="bullet"/>
      <w:lvlText w:val="•"/>
      <w:lvlJc w:val="left"/>
      <w:pPr>
        <w:tabs>
          <w:tab w:val="num" w:pos="3240"/>
        </w:tabs>
        <w:ind w:left="3240" w:hanging="360"/>
      </w:pPr>
      <w:rPr>
        <w:rFonts w:ascii="Arial" w:hAnsi="Arial" w:hint="default"/>
      </w:rPr>
    </w:lvl>
    <w:lvl w:ilvl="5" w:tplc="05805394" w:tentative="1">
      <w:start w:val="1"/>
      <w:numFmt w:val="bullet"/>
      <w:lvlText w:val="•"/>
      <w:lvlJc w:val="left"/>
      <w:pPr>
        <w:tabs>
          <w:tab w:val="num" w:pos="3960"/>
        </w:tabs>
        <w:ind w:left="3960" w:hanging="360"/>
      </w:pPr>
      <w:rPr>
        <w:rFonts w:ascii="Arial" w:hAnsi="Arial" w:hint="default"/>
      </w:rPr>
    </w:lvl>
    <w:lvl w:ilvl="6" w:tplc="E45AE34C" w:tentative="1">
      <w:start w:val="1"/>
      <w:numFmt w:val="bullet"/>
      <w:lvlText w:val="•"/>
      <w:lvlJc w:val="left"/>
      <w:pPr>
        <w:tabs>
          <w:tab w:val="num" w:pos="4680"/>
        </w:tabs>
        <w:ind w:left="4680" w:hanging="360"/>
      </w:pPr>
      <w:rPr>
        <w:rFonts w:ascii="Arial" w:hAnsi="Arial" w:hint="default"/>
      </w:rPr>
    </w:lvl>
    <w:lvl w:ilvl="7" w:tplc="595213D6" w:tentative="1">
      <w:start w:val="1"/>
      <w:numFmt w:val="bullet"/>
      <w:lvlText w:val="•"/>
      <w:lvlJc w:val="left"/>
      <w:pPr>
        <w:tabs>
          <w:tab w:val="num" w:pos="5400"/>
        </w:tabs>
        <w:ind w:left="5400" w:hanging="360"/>
      </w:pPr>
      <w:rPr>
        <w:rFonts w:ascii="Arial" w:hAnsi="Arial" w:hint="default"/>
      </w:rPr>
    </w:lvl>
    <w:lvl w:ilvl="8" w:tplc="459A9516"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741037F"/>
    <w:multiLevelType w:val="hybridMultilevel"/>
    <w:tmpl w:val="B8204AD2"/>
    <w:lvl w:ilvl="0" w:tplc="EF4E33C2">
      <w:start w:val="1"/>
      <w:numFmt w:val="bullet"/>
      <w:lvlText w:val="•"/>
      <w:lvlJc w:val="left"/>
      <w:pPr>
        <w:tabs>
          <w:tab w:val="num" w:pos="720"/>
        </w:tabs>
        <w:ind w:left="720" w:hanging="360"/>
      </w:pPr>
      <w:rPr>
        <w:rFonts w:ascii="Arial" w:hAnsi="Arial" w:hint="default"/>
      </w:rPr>
    </w:lvl>
    <w:lvl w:ilvl="1" w:tplc="F57ADD84" w:tentative="1">
      <w:start w:val="1"/>
      <w:numFmt w:val="bullet"/>
      <w:lvlText w:val="•"/>
      <w:lvlJc w:val="left"/>
      <w:pPr>
        <w:tabs>
          <w:tab w:val="num" w:pos="1440"/>
        </w:tabs>
        <w:ind w:left="1440" w:hanging="360"/>
      </w:pPr>
      <w:rPr>
        <w:rFonts w:ascii="Arial" w:hAnsi="Arial" w:hint="default"/>
      </w:rPr>
    </w:lvl>
    <w:lvl w:ilvl="2" w:tplc="A290E130" w:tentative="1">
      <w:start w:val="1"/>
      <w:numFmt w:val="bullet"/>
      <w:lvlText w:val="•"/>
      <w:lvlJc w:val="left"/>
      <w:pPr>
        <w:tabs>
          <w:tab w:val="num" w:pos="2160"/>
        </w:tabs>
        <w:ind w:left="2160" w:hanging="360"/>
      </w:pPr>
      <w:rPr>
        <w:rFonts w:ascii="Arial" w:hAnsi="Arial" w:hint="default"/>
      </w:rPr>
    </w:lvl>
    <w:lvl w:ilvl="3" w:tplc="A41AE736" w:tentative="1">
      <w:start w:val="1"/>
      <w:numFmt w:val="bullet"/>
      <w:lvlText w:val="•"/>
      <w:lvlJc w:val="left"/>
      <w:pPr>
        <w:tabs>
          <w:tab w:val="num" w:pos="2880"/>
        </w:tabs>
        <w:ind w:left="2880" w:hanging="360"/>
      </w:pPr>
      <w:rPr>
        <w:rFonts w:ascii="Arial" w:hAnsi="Arial" w:hint="default"/>
      </w:rPr>
    </w:lvl>
    <w:lvl w:ilvl="4" w:tplc="A6C69D00" w:tentative="1">
      <w:start w:val="1"/>
      <w:numFmt w:val="bullet"/>
      <w:lvlText w:val="•"/>
      <w:lvlJc w:val="left"/>
      <w:pPr>
        <w:tabs>
          <w:tab w:val="num" w:pos="3600"/>
        </w:tabs>
        <w:ind w:left="3600" w:hanging="360"/>
      </w:pPr>
      <w:rPr>
        <w:rFonts w:ascii="Arial" w:hAnsi="Arial" w:hint="default"/>
      </w:rPr>
    </w:lvl>
    <w:lvl w:ilvl="5" w:tplc="741E1194" w:tentative="1">
      <w:start w:val="1"/>
      <w:numFmt w:val="bullet"/>
      <w:lvlText w:val="•"/>
      <w:lvlJc w:val="left"/>
      <w:pPr>
        <w:tabs>
          <w:tab w:val="num" w:pos="4320"/>
        </w:tabs>
        <w:ind w:left="4320" w:hanging="360"/>
      </w:pPr>
      <w:rPr>
        <w:rFonts w:ascii="Arial" w:hAnsi="Arial" w:hint="default"/>
      </w:rPr>
    </w:lvl>
    <w:lvl w:ilvl="6" w:tplc="D2E67B8C" w:tentative="1">
      <w:start w:val="1"/>
      <w:numFmt w:val="bullet"/>
      <w:lvlText w:val="•"/>
      <w:lvlJc w:val="left"/>
      <w:pPr>
        <w:tabs>
          <w:tab w:val="num" w:pos="5040"/>
        </w:tabs>
        <w:ind w:left="5040" w:hanging="360"/>
      </w:pPr>
      <w:rPr>
        <w:rFonts w:ascii="Arial" w:hAnsi="Arial" w:hint="default"/>
      </w:rPr>
    </w:lvl>
    <w:lvl w:ilvl="7" w:tplc="4C02661E" w:tentative="1">
      <w:start w:val="1"/>
      <w:numFmt w:val="bullet"/>
      <w:lvlText w:val="•"/>
      <w:lvlJc w:val="left"/>
      <w:pPr>
        <w:tabs>
          <w:tab w:val="num" w:pos="5760"/>
        </w:tabs>
        <w:ind w:left="5760" w:hanging="360"/>
      </w:pPr>
      <w:rPr>
        <w:rFonts w:ascii="Arial" w:hAnsi="Arial" w:hint="default"/>
      </w:rPr>
    </w:lvl>
    <w:lvl w:ilvl="8" w:tplc="18D6377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CC5A9D"/>
    <w:multiLevelType w:val="hybridMultilevel"/>
    <w:tmpl w:val="E3CA4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577815"/>
    <w:multiLevelType w:val="hybridMultilevel"/>
    <w:tmpl w:val="41664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D634E6"/>
    <w:multiLevelType w:val="hybridMultilevel"/>
    <w:tmpl w:val="05E6C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6C095A"/>
    <w:multiLevelType w:val="hybridMultilevel"/>
    <w:tmpl w:val="2DD4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ED386B"/>
    <w:multiLevelType w:val="hybridMultilevel"/>
    <w:tmpl w:val="27A8A43C"/>
    <w:lvl w:ilvl="0" w:tplc="167AACB4">
      <w:start w:val="1"/>
      <w:numFmt w:val="bullet"/>
      <w:lvlText w:val="•"/>
      <w:lvlJc w:val="left"/>
      <w:pPr>
        <w:tabs>
          <w:tab w:val="num" w:pos="360"/>
        </w:tabs>
        <w:ind w:left="360" w:hanging="360"/>
      </w:pPr>
      <w:rPr>
        <w:rFonts w:ascii="Arial" w:hAnsi="Arial" w:hint="default"/>
      </w:rPr>
    </w:lvl>
    <w:lvl w:ilvl="1" w:tplc="08C48F9A" w:tentative="1">
      <w:start w:val="1"/>
      <w:numFmt w:val="bullet"/>
      <w:lvlText w:val="•"/>
      <w:lvlJc w:val="left"/>
      <w:pPr>
        <w:tabs>
          <w:tab w:val="num" w:pos="1080"/>
        </w:tabs>
        <w:ind w:left="1080" w:hanging="360"/>
      </w:pPr>
      <w:rPr>
        <w:rFonts w:ascii="Arial" w:hAnsi="Arial" w:hint="default"/>
      </w:rPr>
    </w:lvl>
    <w:lvl w:ilvl="2" w:tplc="8D125404" w:tentative="1">
      <w:start w:val="1"/>
      <w:numFmt w:val="bullet"/>
      <w:lvlText w:val="•"/>
      <w:lvlJc w:val="left"/>
      <w:pPr>
        <w:tabs>
          <w:tab w:val="num" w:pos="1800"/>
        </w:tabs>
        <w:ind w:left="1800" w:hanging="360"/>
      </w:pPr>
      <w:rPr>
        <w:rFonts w:ascii="Arial" w:hAnsi="Arial" w:hint="default"/>
      </w:rPr>
    </w:lvl>
    <w:lvl w:ilvl="3" w:tplc="6F242000" w:tentative="1">
      <w:start w:val="1"/>
      <w:numFmt w:val="bullet"/>
      <w:lvlText w:val="•"/>
      <w:lvlJc w:val="left"/>
      <w:pPr>
        <w:tabs>
          <w:tab w:val="num" w:pos="2520"/>
        </w:tabs>
        <w:ind w:left="2520" w:hanging="360"/>
      </w:pPr>
      <w:rPr>
        <w:rFonts w:ascii="Arial" w:hAnsi="Arial" w:hint="default"/>
      </w:rPr>
    </w:lvl>
    <w:lvl w:ilvl="4" w:tplc="2304C6A4" w:tentative="1">
      <w:start w:val="1"/>
      <w:numFmt w:val="bullet"/>
      <w:lvlText w:val="•"/>
      <w:lvlJc w:val="left"/>
      <w:pPr>
        <w:tabs>
          <w:tab w:val="num" w:pos="3240"/>
        </w:tabs>
        <w:ind w:left="3240" w:hanging="360"/>
      </w:pPr>
      <w:rPr>
        <w:rFonts w:ascii="Arial" w:hAnsi="Arial" w:hint="default"/>
      </w:rPr>
    </w:lvl>
    <w:lvl w:ilvl="5" w:tplc="2A8A77E4" w:tentative="1">
      <w:start w:val="1"/>
      <w:numFmt w:val="bullet"/>
      <w:lvlText w:val="•"/>
      <w:lvlJc w:val="left"/>
      <w:pPr>
        <w:tabs>
          <w:tab w:val="num" w:pos="3960"/>
        </w:tabs>
        <w:ind w:left="3960" w:hanging="360"/>
      </w:pPr>
      <w:rPr>
        <w:rFonts w:ascii="Arial" w:hAnsi="Arial" w:hint="default"/>
      </w:rPr>
    </w:lvl>
    <w:lvl w:ilvl="6" w:tplc="D112440E" w:tentative="1">
      <w:start w:val="1"/>
      <w:numFmt w:val="bullet"/>
      <w:lvlText w:val="•"/>
      <w:lvlJc w:val="left"/>
      <w:pPr>
        <w:tabs>
          <w:tab w:val="num" w:pos="4680"/>
        </w:tabs>
        <w:ind w:left="4680" w:hanging="360"/>
      </w:pPr>
      <w:rPr>
        <w:rFonts w:ascii="Arial" w:hAnsi="Arial" w:hint="default"/>
      </w:rPr>
    </w:lvl>
    <w:lvl w:ilvl="7" w:tplc="5C163A84" w:tentative="1">
      <w:start w:val="1"/>
      <w:numFmt w:val="bullet"/>
      <w:lvlText w:val="•"/>
      <w:lvlJc w:val="left"/>
      <w:pPr>
        <w:tabs>
          <w:tab w:val="num" w:pos="5400"/>
        </w:tabs>
        <w:ind w:left="5400" w:hanging="360"/>
      </w:pPr>
      <w:rPr>
        <w:rFonts w:ascii="Arial" w:hAnsi="Arial" w:hint="default"/>
      </w:rPr>
    </w:lvl>
    <w:lvl w:ilvl="8" w:tplc="4CE20AFA" w:tentative="1">
      <w:start w:val="1"/>
      <w:numFmt w:val="bullet"/>
      <w:lvlText w:val="•"/>
      <w:lvlJc w:val="left"/>
      <w:pPr>
        <w:tabs>
          <w:tab w:val="num" w:pos="6120"/>
        </w:tabs>
        <w:ind w:left="6120" w:hanging="360"/>
      </w:pPr>
      <w:rPr>
        <w:rFonts w:ascii="Arial" w:hAnsi="Arial" w:hint="default"/>
      </w:rPr>
    </w:lvl>
  </w:abstractNum>
  <w:num w:numId="1">
    <w:abstractNumId w:val="23"/>
  </w:num>
  <w:num w:numId="2">
    <w:abstractNumId w:val="21"/>
  </w:num>
  <w:num w:numId="3">
    <w:abstractNumId w:val="2"/>
  </w:num>
  <w:num w:numId="4">
    <w:abstractNumId w:val="30"/>
  </w:num>
  <w:num w:numId="5">
    <w:abstractNumId w:val="12"/>
  </w:num>
  <w:num w:numId="6">
    <w:abstractNumId w:val="27"/>
  </w:num>
  <w:num w:numId="7">
    <w:abstractNumId w:val="36"/>
  </w:num>
  <w:num w:numId="8">
    <w:abstractNumId w:val="19"/>
  </w:num>
  <w:num w:numId="9">
    <w:abstractNumId w:val="9"/>
  </w:num>
  <w:num w:numId="10">
    <w:abstractNumId w:val="14"/>
  </w:num>
  <w:num w:numId="11">
    <w:abstractNumId w:val="20"/>
  </w:num>
  <w:num w:numId="12">
    <w:abstractNumId w:val="6"/>
  </w:num>
  <w:num w:numId="13">
    <w:abstractNumId w:val="24"/>
  </w:num>
  <w:num w:numId="14">
    <w:abstractNumId w:val="25"/>
  </w:num>
  <w:num w:numId="15">
    <w:abstractNumId w:val="0"/>
  </w:num>
  <w:num w:numId="16">
    <w:abstractNumId w:val="17"/>
  </w:num>
  <w:num w:numId="17">
    <w:abstractNumId w:val="3"/>
  </w:num>
  <w:num w:numId="18">
    <w:abstractNumId w:val="31"/>
  </w:num>
  <w:num w:numId="19">
    <w:abstractNumId w:val="5"/>
  </w:num>
  <w:num w:numId="20">
    <w:abstractNumId w:val="13"/>
  </w:num>
  <w:num w:numId="21">
    <w:abstractNumId w:val="22"/>
  </w:num>
  <w:num w:numId="22">
    <w:abstractNumId w:val="29"/>
  </w:num>
  <w:num w:numId="23">
    <w:abstractNumId w:val="18"/>
  </w:num>
  <w:num w:numId="24">
    <w:abstractNumId w:val="33"/>
  </w:num>
  <w:num w:numId="25">
    <w:abstractNumId w:val="26"/>
  </w:num>
  <w:num w:numId="26">
    <w:abstractNumId w:val="4"/>
  </w:num>
  <w:num w:numId="27">
    <w:abstractNumId w:val="8"/>
  </w:num>
  <w:num w:numId="28">
    <w:abstractNumId w:val="10"/>
  </w:num>
  <w:num w:numId="29">
    <w:abstractNumId w:val="1"/>
  </w:num>
  <w:num w:numId="30">
    <w:abstractNumId w:val="15"/>
  </w:num>
  <w:num w:numId="31">
    <w:abstractNumId w:val="11"/>
  </w:num>
  <w:num w:numId="32">
    <w:abstractNumId w:val="28"/>
  </w:num>
  <w:num w:numId="33">
    <w:abstractNumId w:val="32"/>
  </w:num>
  <w:num w:numId="34">
    <w:abstractNumId w:val="7"/>
  </w:num>
  <w:num w:numId="35">
    <w:abstractNumId w:val="34"/>
  </w:num>
  <w:num w:numId="36">
    <w:abstractNumId w:val="3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1D"/>
    <w:rsid w:val="00004B56"/>
    <w:rsid w:val="000411EC"/>
    <w:rsid w:val="00051868"/>
    <w:rsid w:val="0005200A"/>
    <w:rsid w:val="000702BB"/>
    <w:rsid w:val="00073DDF"/>
    <w:rsid w:val="0008238D"/>
    <w:rsid w:val="000F4696"/>
    <w:rsid w:val="00123DBC"/>
    <w:rsid w:val="0014064B"/>
    <w:rsid w:val="0015371D"/>
    <w:rsid w:val="00172F0C"/>
    <w:rsid w:val="001C1A0E"/>
    <w:rsid w:val="001E229B"/>
    <w:rsid w:val="00210695"/>
    <w:rsid w:val="00215D53"/>
    <w:rsid w:val="00225139"/>
    <w:rsid w:val="00245D9E"/>
    <w:rsid w:val="00250D2F"/>
    <w:rsid w:val="00265303"/>
    <w:rsid w:val="00295332"/>
    <w:rsid w:val="002B0AB6"/>
    <w:rsid w:val="002B79B5"/>
    <w:rsid w:val="002C04B4"/>
    <w:rsid w:val="002D6816"/>
    <w:rsid w:val="00313F6F"/>
    <w:rsid w:val="00323D83"/>
    <w:rsid w:val="003506EF"/>
    <w:rsid w:val="00350F6F"/>
    <w:rsid w:val="00364EF5"/>
    <w:rsid w:val="00371548"/>
    <w:rsid w:val="00385E64"/>
    <w:rsid w:val="003A178E"/>
    <w:rsid w:val="003A3D08"/>
    <w:rsid w:val="003B1AB9"/>
    <w:rsid w:val="003B47E0"/>
    <w:rsid w:val="003E5348"/>
    <w:rsid w:val="00432A30"/>
    <w:rsid w:val="00452265"/>
    <w:rsid w:val="004559B7"/>
    <w:rsid w:val="0047438D"/>
    <w:rsid w:val="004744C4"/>
    <w:rsid w:val="0047651E"/>
    <w:rsid w:val="004B0CF4"/>
    <w:rsid w:val="004D0B36"/>
    <w:rsid w:val="004E4AE7"/>
    <w:rsid w:val="004F4737"/>
    <w:rsid w:val="004F6E74"/>
    <w:rsid w:val="00514CF0"/>
    <w:rsid w:val="00515651"/>
    <w:rsid w:val="0054653D"/>
    <w:rsid w:val="0058587E"/>
    <w:rsid w:val="005974F8"/>
    <w:rsid w:val="005C0C90"/>
    <w:rsid w:val="005C157D"/>
    <w:rsid w:val="005C7A17"/>
    <w:rsid w:val="005E6BAF"/>
    <w:rsid w:val="005F26EF"/>
    <w:rsid w:val="005F292B"/>
    <w:rsid w:val="00611F2F"/>
    <w:rsid w:val="0065023C"/>
    <w:rsid w:val="00667D71"/>
    <w:rsid w:val="00676ED2"/>
    <w:rsid w:val="00680C8C"/>
    <w:rsid w:val="00687AE6"/>
    <w:rsid w:val="00692FB5"/>
    <w:rsid w:val="006B7F59"/>
    <w:rsid w:val="006C160B"/>
    <w:rsid w:val="006D6D5B"/>
    <w:rsid w:val="006F2724"/>
    <w:rsid w:val="006F4729"/>
    <w:rsid w:val="00713229"/>
    <w:rsid w:val="007173F9"/>
    <w:rsid w:val="0072055F"/>
    <w:rsid w:val="007315F2"/>
    <w:rsid w:val="007328FE"/>
    <w:rsid w:val="00732B1C"/>
    <w:rsid w:val="0075670A"/>
    <w:rsid w:val="007800B8"/>
    <w:rsid w:val="007C3AB7"/>
    <w:rsid w:val="007D1C96"/>
    <w:rsid w:val="007D4F16"/>
    <w:rsid w:val="007F22C2"/>
    <w:rsid w:val="00801A1A"/>
    <w:rsid w:val="00811414"/>
    <w:rsid w:val="008231C3"/>
    <w:rsid w:val="00825C05"/>
    <w:rsid w:val="00831E74"/>
    <w:rsid w:val="00834945"/>
    <w:rsid w:val="008375D8"/>
    <w:rsid w:val="008662AD"/>
    <w:rsid w:val="008807DB"/>
    <w:rsid w:val="008832A1"/>
    <w:rsid w:val="00896FA7"/>
    <w:rsid w:val="008E670C"/>
    <w:rsid w:val="00901CCF"/>
    <w:rsid w:val="0093158F"/>
    <w:rsid w:val="009337CE"/>
    <w:rsid w:val="009338FB"/>
    <w:rsid w:val="00933ADB"/>
    <w:rsid w:val="00934EC1"/>
    <w:rsid w:val="009568DA"/>
    <w:rsid w:val="009703E9"/>
    <w:rsid w:val="00982B9F"/>
    <w:rsid w:val="009B2A6F"/>
    <w:rsid w:val="009C1C56"/>
    <w:rsid w:val="009C7245"/>
    <w:rsid w:val="009D28A6"/>
    <w:rsid w:val="009D2CEF"/>
    <w:rsid w:val="009E2E55"/>
    <w:rsid w:val="009E54A8"/>
    <w:rsid w:val="009F2A1F"/>
    <w:rsid w:val="009F5243"/>
    <w:rsid w:val="00A03434"/>
    <w:rsid w:val="00A143BB"/>
    <w:rsid w:val="00A21D88"/>
    <w:rsid w:val="00A53F21"/>
    <w:rsid w:val="00AA1BA5"/>
    <w:rsid w:val="00AA4412"/>
    <w:rsid w:val="00AB455B"/>
    <w:rsid w:val="00AE12DC"/>
    <w:rsid w:val="00AF1998"/>
    <w:rsid w:val="00AF2614"/>
    <w:rsid w:val="00B43010"/>
    <w:rsid w:val="00B44074"/>
    <w:rsid w:val="00B6205A"/>
    <w:rsid w:val="00B800D9"/>
    <w:rsid w:val="00B8583F"/>
    <w:rsid w:val="00B938E9"/>
    <w:rsid w:val="00BB04E6"/>
    <w:rsid w:val="00BF75BE"/>
    <w:rsid w:val="00C06ECA"/>
    <w:rsid w:val="00C741ED"/>
    <w:rsid w:val="00C77911"/>
    <w:rsid w:val="00C81E60"/>
    <w:rsid w:val="00C8457A"/>
    <w:rsid w:val="00C97ED7"/>
    <w:rsid w:val="00CC214D"/>
    <w:rsid w:val="00CC2E72"/>
    <w:rsid w:val="00CC6B28"/>
    <w:rsid w:val="00D00287"/>
    <w:rsid w:val="00D14D07"/>
    <w:rsid w:val="00D42EAF"/>
    <w:rsid w:val="00D553F3"/>
    <w:rsid w:val="00D678C3"/>
    <w:rsid w:val="00D72429"/>
    <w:rsid w:val="00DA7194"/>
    <w:rsid w:val="00DB014F"/>
    <w:rsid w:val="00DB47C1"/>
    <w:rsid w:val="00DC475D"/>
    <w:rsid w:val="00DC4F15"/>
    <w:rsid w:val="00DC685C"/>
    <w:rsid w:val="00DD4BFF"/>
    <w:rsid w:val="00E024B6"/>
    <w:rsid w:val="00E23BD0"/>
    <w:rsid w:val="00E8140B"/>
    <w:rsid w:val="00EB2A1A"/>
    <w:rsid w:val="00EC325B"/>
    <w:rsid w:val="00ED0B98"/>
    <w:rsid w:val="00ED6F9F"/>
    <w:rsid w:val="00EF1C59"/>
    <w:rsid w:val="00F276B1"/>
    <w:rsid w:val="00F31795"/>
    <w:rsid w:val="00F4296E"/>
    <w:rsid w:val="00F66AC4"/>
    <w:rsid w:val="00F67CAE"/>
    <w:rsid w:val="00FA0906"/>
    <w:rsid w:val="00FA4930"/>
    <w:rsid w:val="00FC019F"/>
    <w:rsid w:val="00FC4DF1"/>
    <w:rsid w:val="00FC5B43"/>
    <w:rsid w:val="00FD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E248"/>
  <w15:chartTrackingRefBased/>
  <w15:docId w15:val="{4DDA88D7-BAEE-4EAB-8BD8-AAB68D14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338F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614"/>
  </w:style>
  <w:style w:type="paragraph" w:styleId="Footer">
    <w:name w:val="footer"/>
    <w:basedOn w:val="Normal"/>
    <w:link w:val="FooterChar"/>
    <w:uiPriority w:val="99"/>
    <w:unhideWhenUsed/>
    <w:rsid w:val="00AF2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614"/>
  </w:style>
  <w:style w:type="paragraph" w:styleId="ListParagraph">
    <w:name w:val="List Paragraph"/>
    <w:basedOn w:val="Normal"/>
    <w:uiPriority w:val="34"/>
    <w:qFormat/>
    <w:rsid w:val="00B800D9"/>
    <w:pPr>
      <w:spacing w:line="256" w:lineRule="auto"/>
      <w:ind w:left="720"/>
      <w:contextualSpacing/>
    </w:pPr>
  </w:style>
  <w:style w:type="paragraph" w:styleId="BalloonText">
    <w:name w:val="Balloon Text"/>
    <w:basedOn w:val="Normal"/>
    <w:link w:val="BalloonTextChar"/>
    <w:uiPriority w:val="99"/>
    <w:semiHidden/>
    <w:unhideWhenUsed/>
    <w:rsid w:val="00C97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D7"/>
    <w:rPr>
      <w:rFonts w:ascii="Segoe UI" w:hAnsi="Segoe UI" w:cs="Segoe UI"/>
      <w:sz w:val="18"/>
      <w:szCs w:val="18"/>
    </w:rPr>
  </w:style>
  <w:style w:type="character" w:styleId="Hyperlink">
    <w:name w:val="Hyperlink"/>
    <w:basedOn w:val="DefaultParagraphFont"/>
    <w:uiPriority w:val="99"/>
    <w:unhideWhenUsed/>
    <w:rsid w:val="00323D83"/>
    <w:rPr>
      <w:color w:val="0563C1" w:themeColor="hyperlink"/>
      <w:u w:val="single"/>
    </w:rPr>
  </w:style>
  <w:style w:type="table" w:styleId="TableGrid">
    <w:name w:val="Table Grid"/>
    <w:basedOn w:val="TableNormal"/>
    <w:uiPriority w:val="39"/>
    <w:rsid w:val="00AF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32B1C"/>
    <w:rPr>
      <w:color w:val="605E5C"/>
      <w:shd w:val="clear" w:color="auto" w:fill="E1DFDD"/>
    </w:rPr>
  </w:style>
  <w:style w:type="character" w:styleId="Strong">
    <w:name w:val="Strong"/>
    <w:basedOn w:val="DefaultParagraphFont"/>
    <w:uiPriority w:val="22"/>
    <w:qFormat/>
    <w:rsid w:val="00DC475D"/>
    <w:rPr>
      <w:b/>
      <w:bCs/>
    </w:rPr>
  </w:style>
  <w:style w:type="paragraph" w:styleId="NormalWeb">
    <w:name w:val="Normal (Web)"/>
    <w:basedOn w:val="Normal"/>
    <w:uiPriority w:val="99"/>
    <w:unhideWhenUsed/>
    <w:rsid w:val="003B1A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9338F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062">
      <w:bodyDiv w:val="1"/>
      <w:marLeft w:val="0"/>
      <w:marRight w:val="0"/>
      <w:marTop w:val="0"/>
      <w:marBottom w:val="0"/>
      <w:divBdr>
        <w:top w:val="none" w:sz="0" w:space="0" w:color="auto"/>
        <w:left w:val="none" w:sz="0" w:space="0" w:color="auto"/>
        <w:bottom w:val="none" w:sz="0" w:space="0" w:color="auto"/>
        <w:right w:val="none" w:sz="0" w:space="0" w:color="auto"/>
      </w:divBdr>
      <w:divsChild>
        <w:div w:id="175072233">
          <w:marLeft w:val="274"/>
          <w:marRight w:val="0"/>
          <w:marTop w:val="0"/>
          <w:marBottom w:val="0"/>
          <w:divBdr>
            <w:top w:val="none" w:sz="0" w:space="0" w:color="auto"/>
            <w:left w:val="none" w:sz="0" w:space="0" w:color="auto"/>
            <w:bottom w:val="none" w:sz="0" w:space="0" w:color="auto"/>
            <w:right w:val="none" w:sz="0" w:space="0" w:color="auto"/>
          </w:divBdr>
        </w:div>
        <w:div w:id="361588188">
          <w:marLeft w:val="274"/>
          <w:marRight w:val="0"/>
          <w:marTop w:val="0"/>
          <w:marBottom w:val="0"/>
          <w:divBdr>
            <w:top w:val="none" w:sz="0" w:space="0" w:color="auto"/>
            <w:left w:val="none" w:sz="0" w:space="0" w:color="auto"/>
            <w:bottom w:val="none" w:sz="0" w:space="0" w:color="auto"/>
            <w:right w:val="none" w:sz="0" w:space="0" w:color="auto"/>
          </w:divBdr>
        </w:div>
        <w:div w:id="372920785">
          <w:marLeft w:val="274"/>
          <w:marRight w:val="0"/>
          <w:marTop w:val="0"/>
          <w:marBottom w:val="0"/>
          <w:divBdr>
            <w:top w:val="none" w:sz="0" w:space="0" w:color="auto"/>
            <w:left w:val="none" w:sz="0" w:space="0" w:color="auto"/>
            <w:bottom w:val="none" w:sz="0" w:space="0" w:color="auto"/>
            <w:right w:val="none" w:sz="0" w:space="0" w:color="auto"/>
          </w:divBdr>
        </w:div>
        <w:div w:id="660887241">
          <w:marLeft w:val="274"/>
          <w:marRight w:val="0"/>
          <w:marTop w:val="0"/>
          <w:marBottom w:val="0"/>
          <w:divBdr>
            <w:top w:val="none" w:sz="0" w:space="0" w:color="auto"/>
            <w:left w:val="none" w:sz="0" w:space="0" w:color="auto"/>
            <w:bottom w:val="none" w:sz="0" w:space="0" w:color="auto"/>
            <w:right w:val="none" w:sz="0" w:space="0" w:color="auto"/>
          </w:divBdr>
        </w:div>
        <w:div w:id="838692939">
          <w:marLeft w:val="274"/>
          <w:marRight w:val="0"/>
          <w:marTop w:val="0"/>
          <w:marBottom w:val="0"/>
          <w:divBdr>
            <w:top w:val="none" w:sz="0" w:space="0" w:color="auto"/>
            <w:left w:val="none" w:sz="0" w:space="0" w:color="auto"/>
            <w:bottom w:val="none" w:sz="0" w:space="0" w:color="auto"/>
            <w:right w:val="none" w:sz="0" w:space="0" w:color="auto"/>
          </w:divBdr>
        </w:div>
        <w:div w:id="1064837768">
          <w:marLeft w:val="274"/>
          <w:marRight w:val="0"/>
          <w:marTop w:val="0"/>
          <w:marBottom w:val="0"/>
          <w:divBdr>
            <w:top w:val="none" w:sz="0" w:space="0" w:color="auto"/>
            <w:left w:val="none" w:sz="0" w:space="0" w:color="auto"/>
            <w:bottom w:val="none" w:sz="0" w:space="0" w:color="auto"/>
            <w:right w:val="none" w:sz="0" w:space="0" w:color="auto"/>
          </w:divBdr>
        </w:div>
        <w:div w:id="1138492461">
          <w:marLeft w:val="274"/>
          <w:marRight w:val="0"/>
          <w:marTop w:val="0"/>
          <w:marBottom w:val="0"/>
          <w:divBdr>
            <w:top w:val="none" w:sz="0" w:space="0" w:color="auto"/>
            <w:left w:val="none" w:sz="0" w:space="0" w:color="auto"/>
            <w:bottom w:val="none" w:sz="0" w:space="0" w:color="auto"/>
            <w:right w:val="none" w:sz="0" w:space="0" w:color="auto"/>
          </w:divBdr>
        </w:div>
        <w:div w:id="1169444393">
          <w:marLeft w:val="274"/>
          <w:marRight w:val="0"/>
          <w:marTop w:val="0"/>
          <w:marBottom w:val="0"/>
          <w:divBdr>
            <w:top w:val="none" w:sz="0" w:space="0" w:color="auto"/>
            <w:left w:val="none" w:sz="0" w:space="0" w:color="auto"/>
            <w:bottom w:val="none" w:sz="0" w:space="0" w:color="auto"/>
            <w:right w:val="none" w:sz="0" w:space="0" w:color="auto"/>
          </w:divBdr>
        </w:div>
        <w:div w:id="1204101967">
          <w:marLeft w:val="274"/>
          <w:marRight w:val="0"/>
          <w:marTop w:val="0"/>
          <w:marBottom w:val="0"/>
          <w:divBdr>
            <w:top w:val="none" w:sz="0" w:space="0" w:color="auto"/>
            <w:left w:val="none" w:sz="0" w:space="0" w:color="auto"/>
            <w:bottom w:val="none" w:sz="0" w:space="0" w:color="auto"/>
            <w:right w:val="none" w:sz="0" w:space="0" w:color="auto"/>
          </w:divBdr>
        </w:div>
        <w:div w:id="1599289458">
          <w:marLeft w:val="274"/>
          <w:marRight w:val="0"/>
          <w:marTop w:val="0"/>
          <w:marBottom w:val="0"/>
          <w:divBdr>
            <w:top w:val="none" w:sz="0" w:space="0" w:color="auto"/>
            <w:left w:val="none" w:sz="0" w:space="0" w:color="auto"/>
            <w:bottom w:val="none" w:sz="0" w:space="0" w:color="auto"/>
            <w:right w:val="none" w:sz="0" w:space="0" w:color="auto"/>
          </w:divBdr>
        </w:div>
        <w:div w:id="1790662775">
          <w:marLeft w:val="274"/>
          <w:marRight w:val="0"/>
          <w:marTop w:val="0"/>
          <w:marBottom w:val="0"/>
          <w:divBdr>
            <w:top w:val="none" w:sz="0" w:space="0" w:color="auto"/>
            <w:left w:val="none" w:sz="0" w:space="0" w:color="auto"/>
            <w:bottom w:val="none" w:sz="0" w:space="0" w:color="auto"/>
            <w:right w:val="none" w:sz="0" w:space="0" w:color="auto"/>
          </w:divBdr>
        </w:div>
        <w:div w:id="1886673729">
          <w:marLeft w:val="274"/>
          <w:marRight w:val="0"/>
          <w:marTop w:val="0"/>
          <w:marBottom w:val="0"/>
          <w:divBdr>
            <w:top w:val="none" w:sz="0" w:space="0" w:color="auto"/>
            <w:left w:val="none" w:sz="0" w:space="0" w:color="auto"/>
            <w:bottom w:val="none" w:sz="0" w:space="0" w:color="auto"/>
            <w:right w:val="none" w:sz="0" w:space="0" w:color="auto"/>
          </w:divBdr>
        </w:div>
        <w:div w:id="1897356984">
          <w:marLeft w:val="274"/>
          <w:marRight w:val="0"/>
          <w:marTop w:val="0"/>
          <w:marBottom w:val="0"/>
          <w:divBdr>
            <w:top w:val="none" w:sz="0" w:space="0" w:color="auto"/>
            <w:left w:val="none" w:sz="0" w:space="0" w:color="auto"/>
            <w:bottom w:val="none" w:sz="0" w:space="0" w:color="auto"/>
            <w:right w:val="none" w:sz="0" w:space="0" w:color="auto"/>
          </w:divBdr>
        </w:div>
        <w:div w:id="1995059128">
          <w:marLeft w:val="274"/>
          <w:marRight w:val="0"/>
          <w:marTop w:val="0"/>
          <w:marBottom w:val="0"/>
          <w:divBdr>
            <w:top w:val="none" w:sz="0" w:space="0" w:color="auto"/>
            <w:left w:val="none" w:sz="0" w:space="0" w:color="auto"/>
            <w:bottom w:val="none" w:sz="0" w:space="0" w:color="auto"/>
            <w:right w:val="none" w:sz="0" w:space="0" w:color="auto"/>
          </w:divBdr>
        </w:div>
        <w:div w:id="2001493672">
          <w:marLeft w:val="274"/>
          <w:marRight w:val="0"/>
          <w:marTop w:val="0"/>
          <w:marBottom w:val="0"/>
          <w:divBdr>
            <w:top w:val="none" w:sz="0" w:space="0" w:color="auto"/>
            <w:left w:val="none" w:sz="0" w:space="0" w:color="auto"/>
            <w:bottom w:val="none" w:sz="0" w:space="0" w:color="auto"/>
            <w:right w:val="none" w:sz="0" w:space="0" w:color="auto"/>
          </w:divBdr>
        </w:div>
        <w:div w:id="2019428514">
          <w:marLeft w:val="274"/>
          <w:marRight w:val="0"/>
          <w:marTop w:val="0"/>
          <w:marBottom w:val="0"/>
          <w:divBdr>
            <w:top w:val="none" w:sz="0" w:space="0" w:color="auto"/>
            <w:left w:val="none" w:sz="0" w:space="0" w:color="auto"/>
            <w:bottom w:val="none" w:sz="0" w:space="0" w:color="auto"/>
            <w:right w:val="none" w:sz="0" w:space="0" w:color="auto"/>
          </w:divBdr>
        </w:div>
      </w:divsChild>
    </w:div>
    <w:div w:id="149710937">
      <w:bodyDiv w:val="1"/>
      <w:marLeft w:val="0"/>
      <w:marRight w:val="0"/>
      <w:marTop w:val="0"/>
      <w:marBottom w:val="0"/>
      <w:divBdr>
        <w:top w:val="none" w:sz="0" w:space="0" w:color="auto"/>
        <w:left w:val="none" w:sz="0" w:space="0" w:color="auto"/>
        <w:bottom w:val="none" w:sz="0" w:space="0" w:color="auto"/>
        <w:right w:val="none" w:sz="0" w:space="0" w:color="auto"/>
      </w:divBdr>
      <w:divsChild>
        <w:div w:id="26372173">
          <w:marLeft w:val="274"/>
          <w:marRight w:val="0"/>
          <w:marTop w:val="0"/>
          <w:marBottom w:val="0"/>
          <w:divBdr>
            <w:top w:val="none" w:sz="0" w:space="0" w:color="auto"/>
            <w:left w:val="none" w:sz="0" w:space="0" w:color="auto"/>
            <w:bottom w:val="none" w:sz="0" w:space="0" w:color="auto"/>
            <w:right w:val="none" w:sz="0" w:space="0" w:color="auto"/>
          </w:divBdr>
        </w:div>
        <w:div w:id="140732502">
          <w:marLeft w:val="274"/>
          <w:marRight w:val="0"/>
          <w:marTop w:val="0"/>
          <w:marBottom w:val="0"/>
          <w:divBdr>
            <w:top w:val="none" w:sz="0" w:space="0" w:color="auto"/>
            <w:left w:val="none" w:sz="0" w:space="0" w:color="auto"/>
            <w:bottom w:val="none" w:sz="0" w:space="0" w:color="auto"/>
            <w:right w:val="none" w:sz="0" w:space="0" w:color="auto"/>
          </w:divBdr>
        </w:div>
        <w:div w:id="274142921">
          <w:marLeft w:val="274"/>
          <w:marRight w:val="0"/>
          <w:marTop w:val="0"/>
          <w:marBottom w:val="0"/>
          <w:divBdr>
            <w:top w:val="none" w:sz="0" w:space="0" w:color="auto"/>
            <w:left w:val="none" w:sz="0" w:space="0" w:color="auto"/>
            <w:bottom w:val="none" w:sz="0" w:space="0" w:color="auto"/>
            <w:right w:val="none" w:sz="0" w:space="0" w:color="auto"/>
          </w:divBdr>
        </w:div>
        <w:div w:id="386340288">
          <w:marLeft w:val="274"/>
          <w:marRight w:val="0"/>
          <w:marTop w:val="0"/>
          <w:marBottom w:val="0"/>
          <w:divBdr>
            <w:top w:val="none" w:sz="0" w:space="0" w:color="auto"/>
            <w:left w:val="none" w:sz="0" w:space="0" w:color="auto"/>
            <w:bottom w:val="none" w:sz="0" w:space="0" w:color="auto"/>
            <w:right w:val="none" w:sz="0" w:space="0" w:color="auto"/>
          </w:divBdr>
        </w:div>
        <w:div w:id="425809566">
          <w:marLeft w:val="274"/>
          <w:marRight w:val="0"/>
          <w:marTop w:val="0"/>
          <w:marBottom w:val="0"/>
          <w:divBdr>
            <w:top w:val="none" w:sz="0" w:space="0" w:color="auto"/>
            <w:left w:val="none" w:sz="0" w:space="0" w:color="auto"/>
            <w:bottom w:val="none" w:sz="0" w:space="0" w:color="auto"/>
            <w:right w:val="none" w:sz="0" w:space="0" w:color="auto"/>
          </w:divBdr>
        </w:div>
        <w:div w:id="481583578">
          <w:marLeft w:val="274"/>
          <w:marRight w:val="0"/>
          <w:marTop w:val="0"/>
          <w:marBottom w:val="0"/>
          <w:divBdr>
            <w:top w:val="none" w:sz="0" w:space="0" w:color="auto"/>
            <w:left w:val="none" w:sz="0" w:space="0" w:color="auto"/>
            <w:bottom w:val="none" w:sz="0" w:space="0" w:color="auto"/>
            <w:right w:val="none" w:sz="0" w:space="0" w:color="auto"/>
          </w:divBdr>
        </w:div>
        <w:div w:id="528488997">
          <w:marLeft w:val="274"/>
          <w:marRight w:val="0"/>
          <w:marTop w:val="0"/>
          <w:marBottom w:val="0"/>
          <w:divBdr>
            <w:top w:val="none" w:sz="0" w:space="0" w:color="auto"/>
            <w:left w:val="none" w:sz="0" w:space="0" w:color="auto"/>
            <w:bottom w:val="none" w:sz="0" w:space="0" w:color="auto"/>
            <w:right w:val="none" w:sz="0" w:space="0" w:color="auto"/>
          </w:divBdr>
        </w:div>
        <w:div w:id="558977123">
          <w:marLeft w:val="274"/>
          <w:marRight w:val="0"/>
          <w:marTop w:val="0"/>
          <w:marBottom w:val="0"/>
          <w:divBdr>
            <w:top w:val="none" w:sz="0" w:space="0" w:color="auto"/>
            <w:left w:val="none" w:sz="0" w:space="0" w:color="auto"/>
            <w:bottom w:val="none" w:sz="0" w:space="0" w:color="auto"/>
            <w:right w:val="none" w:sz="0" w:space="0" w:color="auto"/>
          </w:divBdr>
        </w:div>
        <w:div w:id="618342945">
          <w:marLeft w:val="274"/>
          <w:marRight w:val="0"/>
          <w:marTop w:val="0"/>
          <w:marBottom w:val="0"/>
          <w:divBdr>
            <w:top w:val="none" w:sz="0" w:space="0" w:color="auto"/>
            <w:left w:val="none" w:sz="0" w:space="0" w:color="auto"/>
            <w:bottom w:val="none" w:sz="0" w:space="0" w:color="auto"/>
            <w:right w:val="none" w:sz="0" w:space="0" w:color="auto"/>
          </w:divBdr>
        </w:div>
        <w:div w:id="867764576">
          <w:marLeft w:val="274"/>
          <w:marRight w:val="0"/>
          <w:marTop w:val="0"/>
          <w:marBottom w:val="0"/>
          <w:divBdr>
            <w:top w:val="none" w:sz="0" w:space="0" w:color="auto"/>
            <w:left w:val="none" w:sz="0" w:space="0" w:color="auto"/>
            <w:bottom w:val="none" w:sz="0" w:space="0" w:color="auto"/>
            <w:right w:val="none" w:sz="0" w:space="0" w:color="auto"/>
          </w:divBdr>
        </w:div>
        <w:div w:id="1188134329">
          <w:marLeft w:val="274"/>
          <w:marRight w:val="0"/>
          <w:marTop w:val="0"/>
          <w:marBottom w:val="0"/>
          <w:divBdr>
            <w:top w:val="none" w:sz="0" w:space="0" w:color="auto"/>
            <w:left w:val="none" w:sz="0" w:space="0" w:color="auto"/>
            <w:bottom w:val="none" w:sz="0" w:space="0" w:color="auto"/>
            <w:right w:val="none" w:sz="0" w:space="0" w:color="auto"/>
          </w:divBdr>
        </w:div>
        <w:div w:id="1268929794">
          <w:marLeft w:val="274"/>
          <w:marRight w:val="0"/>
          <w:marTop w:val="0"/>
          <w:marBottom w:val="0"/>
          <w:divBdr>
            <w:top w:val="none" w:sz="0" w:space="0" w:color="auto"/>
            <w:left w:val="none" w:sz="0" w:space="0" w:color="auto"/>
            <w:bottom w:val="none" w:sz="0" w:space="0" w:color="auto"/>
            <w:right w:val="none" w:sz="0" w:space="0" w:color="auto"/>
          </w:divBdr>
        </w:div>
        <w:div w:id="1320311559">
          <w:marLeft w:val="274"/>
          <w:marRight w:val="0"/>
          <w:marTop w:val="0"/>
          <w:marBottom w:val="0"/>
          <w:divBdr>
            <w:top w:val="none" w:sz="0" w:space="0" w:color="auto"/>
            <w:left w:val="none" w:sz="0" w:space="0" w:color="auto"/>
            <w:bottom w:val="none" w:sz="0" w:space="0" w:color="auto"/>
            <w:right w:val="none" w:sz="0" w:space="0" w:color="auto"/>
          </w:divBdr>
        </w:div>
        <w:div w:id="1573198308">
          <w:marLeft w:val="274"/>
          <w:marRight w:val="0"/>
          <w:marTop w:val="0"/>
          <w:marBottom w:val="0"/>
          <w:divBdr>
            <w:top w:val="none" w:sz="0" w:space="0" w:color="auto"/>
            <w:left w:val="none" w:sz="0" w:space="0" w:color="auto"/>
            <w:bottom w:val="none" w:sz="0" w:space="0" w:color="auto"/>
            <w:right w:val="none" w:sz="0" w:space="0" w:color="auto"/>
          </w:divBdr>
        </w:div>
        <w:div w:id="1846555529">
          <w:marLeft w:val="274"/>
          <w:marRight w:val="0"/>
          <w:marTop w:val="0"/>
          <w:marBottom w:val="0"/>
          <w:divBdr>
            <w:top w:val="none" w:sz="0" w:space="0" w:color="auto"/>
            <w:left w:val="none" w:sz="0" w:space="0" w:color="auto"/>
            <w:bottom w:val="none" w:sz="0" w:space="0" w:color="auto"/>
            <w:right w:val="none" w:sz="0" w:space="0" w:color="auto"/>
          </w:divBdr>
        </w:div>
        <w:div w:id="1907373644">
          <w:marLeft w:val="274"/>
          <w:marRight w:val="0"/>
          <w:marTop w:val="0"/>
          <w:marBottom w:val="0"/>
          <w:divBdr>
            <w:top w:val="none" w:sz="0" w:space="0" w:color="auto"/>
            <w:left w:val="none" w:sz="0" w:space="0" w:color="auto"/>
            <w:bottom w:val="none" w:sz="0" w:space="0" w:color="auto"/>
            <w:right w:val="none" w:sz="0" w:space="0" w:color="auto"/>
          </w:divBdr>
        </w:div>
        <w:div w:id="1943370799">
          <w:marLeft w:val="274"/>
          <w:marRight w:val="0"/>
          <w:marTop w:val="0"/>
          <w:marBottom w:val="0"/>
          <w:divBdr>
            <w:top w:val="none" w:sz="0" w:space="0" w:color="auto"/>
            <w:left w:val="none" w:sz="0" w:space="0" w:color="auto"/>
            <w:bottom w:val="none" w:sz="0" w:space="0" w:color="auto"/>
            <w:right w:val="none" w:sz="0" w:space="0" w:color="auto"/>
          </w:divBdr>
        </w:div>
      </w:divsChild>
    </w:div>
    <w:div w:id="163865641">
      <w:bodyDiv w:val="1"/>
      <w:marLeft w:val="0"/>
      <w:marRight w:val="0"/>
      <w:marTop w:val="0"/>
      <w:marBottom w:val="0"/>
      <w:divBdr>
        <w:top w:val="none" w:sz="0" w:space="0" w:color="auto"/>
        <w:left w:val="none" w:sz="0" w:space="0" w:color="auto"/>
        <w:bottom w:val="none" w:sz="0" w:space="0" w:color="auto"/>
        <w:right w:val="none" w:sz="0" w:space="0" w:color="auto"/>
      </w:divBdr>
    </w:div>
    <w:div w:id="169679122">
      <w:bodyDiv w:val="1"/>
      <w:marLeft w:val="0"/>
      <w:marRight w:val="0"/>
      <w:marTop w:val="0"/>
      <w:marBottom w:val="0"/>
      <w:divBdr>
        <w:top w:val="none" w:sz="0" w:space="0" w:color="auto"/>
        <w:left w:val="none" w:sz="0" w:space="0" w:color="auto"/>
        <w:bottom w:val="none" w:sz="0" w:space="0" w:color="auto"/>
        <w:right w:val="none" w:sz="0" w:space="0" w:color="auto"/>
      </w:divBdr>
    </w:div>
    <w:div w:id="270630502">
      <w:bodyDiv w:val="1"/>
      <w:marLeft w:val="0"/>
      <w:marRight w:val="0"/>
      <w:marTop w:val="0"/>
      <w:marBottom w:val="0"/>
      <w:divBdr>
        <w:top w:val="none" w:sz="0" w:space="0" w:color="auto"/>
        <w:left w:val="none" w:sz="0" w:space="0" w:color="auto"/>
        <w:bottom w:val="none" w:sz="0" w:space="0" w:color="auto"/>
        <w:right w:val="none" w:sz="0" w:space="0" w:color="auto"/>
      </w:divBdr>
    </w:div>
    <w:div w:id="403336287">
      <w:bodyDiv w:val="1"/>
      <w:marLeft w:val="0"/>
      <w:marRight w:val="0"/>
      <w:marTop w:val="0"/>
      <w:marBottom w:val="0"/>
      <w:divBdr>
        <w:top w:val="none" w:sz="0" w:space="0" w:color="auto"/>
        <w:left w:val="none" w:sz="0" w:space="0" w:color="auto"/>
        <w:bottom w:val="none" w:sz="0" w:space="0" w:color="auto"/>
        <w:right w:val="none" w:sz="0" w:space="0" w:color="auto"/>
      </w:divBdr>
    </w:div>
    <w:div w:id="460928734">
      <w:bodyDiv w:val="1"/>
      <w:marLeft w:val="0"/>
      <w:marRight w:val="0"/>
      <w:marTop w:val="0"/>
      <w:marBottom w:val="0"/>
      <w:divBdr>
        <w:top w:val="none" w:sz="0" w:space="0" w:color="auto"/>
        <w:left w:val="none" w:sz="0" w:space="0" w:color="auto"/>
        <w:bottom w:val="none" w:sz="0" w:space="0" w:color="auto"/>
        <w:right w:val="none" w:sz="0" w:space="0" w:color="auto"/>
      </w:divBdr>
    </w:div>
    <w:div w:id="668019847">
      <w:bodyDiv w:val="1"/>
      <w:marLeft w:val="0"/>
      <w:marRight w:val="0"/>
      <w:marTop w:val="0"/>
      <w:marBottom w:val="0"/>
      <w:divBdr>
        <w:top w:val="none" w:sz="0" w:space="0" w:color="auto"/>
        <w:left w:val="none" w:sz="0" w:space="0" w:color="auto"/>
        <w:bottom w:val="none" w:sz="0" w:space="0" w:color="auto"/>
        <w:right w:val="none" w:sz="0" w:space="0" w:color="auto"/>
      </w:divBdr>
      <w:divsChild>
        <w:div w:id="6371029">
          <w:marLeft w:val="274"/>
          <w:marRight w:val="0"/>
          <w:marTop w:val="0"/>
          <w:marBottom w:val="0"/>
          <w:divBdr>
            <w:top w:val="none" w:sz="0" w:space="0" w:color="auto"/>
            <w:left w:val="none" w:sz="0" w:space="0" w:color="auto"/>
            <w:bottom w:val="none" w:sz="0" w:space="0" w:color="auto"/>
            <w:right w:val="none" w:sz="0" w:space="0" w:color="auto"/>
          </w:divBdr>
        </w:div>
        <w:div w:id="343748088">
          <w:marLeft w:val="274"/>
          <w:marRight w:val="0"/>
          <w:marTop w:val="0"/>
          <w:marBottom w:val="0"/>
          <w:divBdr>
            <w:top w:val="none" w:sz="0" w:space="0" w:color="auto"/>
            <w:left w:val="none" w:sz="0" w:space="0" w:color="auto"/>
            <w:bottom w:val="none" w:sz="0" w:space="0" w:color="auto"/>
            <w:right w:val="none" w:sz="0" w:space="0" w:color="auto"/>
          </w:divBdr>
        </w:div>
        <w:div w:id="917709968">
          <w:marLeft w:val="274"/>
          <w:marRight w:val="0"/>
          <w:marTop w:val="0"/>
          <w:marBottom w:val="0"/>
          <w:divBdr>
            <w:top w:val="none" w:sz="0" w:space="0" w:color="auto"/>
            <w:left w:val="none" w:sz="0" w:space="0" w:color="auto"/>
            <w:bottom w:val="none" w:sz="0" w:space="0" w:color="auto"/>
            <w:right w:val="none" w:sz="0" w:space="0" w:color="auto"/>
          </w:divBdr>
        </w:div>
        <w:div w:id="1601597393">
          <w:marLeft w:val="274"/>
          <w:marRight w:val="0"/>
          <w:marTop w:val="0"/>
          <w:marBottom w:val="0"/>
          <w:divBdr>
            <w:top w:val="none" w:sz="0" w:space="0" w:color="auto"/>
            <w:left w:val="none" w:sz="0" w:space="0" w:color="auto"/>
            <w:bottom w:val="none" w:sz="0" w:space="0" w:color="auto"/>
            <w:right w:val="none" w:sz="0" w:space="0" w:color="auto"/>
          </w:divBdr>
        </w:div>
      </w:divsChild>
    </w:div>
    <w:div w:id="801849459">
      <w:bodyDiv w:val="1"/>
      <w:marLeft w:val="0"/>
      <w:marRight w:val="0"/>
      <w:marTop w:val="0"/>
      <w:marBottom w:val="0"/>
      <w:divBdr>
        <w:top w:val="none" w:sz="0" w:space="0" w:color="auto"/>
        <w:left w:val="none" w:sz="0" w:space="0" w:color="auto"/>
        <w:bottom w:val="none" w:sz="0" w:space="0" w:color="auto"/>
        <w:right w:val="none" w:sz="0" w:space="0" w:color="auto"/>
      </w:divBdr>
      <w:divsChild>
        <w:div w:id="2245312">
          <w:marLeft w:val="274"/>
          <w:marRight w:val="0"/>
          <w:marTop w:val="0"/>
          <w:marBottom w:val="0"/>
          <w:divBdr>
            <w:top w:val="none" w:sz="0" w:space="0" w:color="auto"/>
            <w:left w:val="none" w:sz="0" w:space="0" w:color="auto"/>
            <w:bottom w:val="none" w:sz="0" w:space="0" w:color="auto"/>
            <w:right w:val="none" w:sz="0" w:space="0" w:color="auto"/>
          </w:divBdr>
        </w:div>
        <w:div w:id="44717648">
          <w:marLeft w:val="274"/>
          <w:marRight w:val="0"/>
          <w:marTop w:val="0"/>
          <w:marBottom w:val="0"/>
          <w:divBdr>
            <w:top w:val="none" w:sz="0" w:space="0" w:color="auto"/>
            <w:left w:val="none" w:sz="0" w:space="0" w:color="auto"/>
            <w:bottom w:val="none" w:sz="0" w:space="0" w:color="auto"/>
            <w:right w:val="none" w:sz="0" w:space="0" w:color="auto"/>
          </w:divBdr>
        </w:div>
        <w:div w:id="285355175">
          <w:marLeft w:val="274"/>
          <w:marRight w:val="0"/>
          <w:marTop w:val="0"/>
          <w:marBottom w:val="0"/>
          <w:divBdr>
            <w:top w:val="none" w:sz="0" w:space="0" w:color="auto"/>
            <w:left w:val="none" w:sz="0" w:space="0" w:color="auto"/>
            <w:bottom w:val="none" w:sz="0" w:space="0" w:color="auto"/>
            <w:right w:val="none" w:sz="0" w:space="0" w:color="auto"/>
          </w:divBdr>
        </w:div>
        <w:div w:id="325279898">
          <w:marLeft w:val="274"/>
          <w:marRight w:val="0"/>
          <w:marTop w:val="0"/>
          <w:marBottom w:val="0"/>
          <w:divBdr>
            <w:top w:val="none" w:sz="0" w:space="0" w:color="auto"/>
            <w:left w:val="none" w:sz="0" w:space="0" w:color="auto"/>
            <w:bottom w:val="none" w:sz="0" w:space="0" w:color="auto"/>
            <w:right w:val="none" w:sz="0" w:space="0" w:color="auto"/>
          </w:divBdr>
        </w:div>
        <w:div w:id="503134097">
          <w:marLeft w:val="274"/>
          <w:marRight w:val="0"/>
          <w:marTop w:val="0"/>
          <w:marBottom w:val="0"/>
          <w:divBdr>
            <w:top w:val="none" w:sz="0" w:space="0" w:color="auto"/>
            <w:left w:val="none" w:sz="0" w:space="0" w:color="auto"/>
            <w:bottom w:val="none" w:sz="0" w:space="0" w:color="auto"/>
            <w:right w:val="none" w:sz="0" w:space="0" w:color="auto"/>
          </w:divBdr>
        </w:div>
        <w:div w:id="529343740">
          <w:marLeft w:val="274"/>
          <w:marRight w:val="0"/>
          <w:marTop w:val="0"/>
          <w:marBottom w:val="0"/>
          <w:divBdr>
            <w:top w:val="none" w:sz="0" w:space="0" w:color="auto"/>
            <w:left w:val="none" w:sz="0" w:space="0" w:color="auto"/>
            <w:bottom w:val="none" w:sz="0" w:space="0" w:color="auto"/>
            <w:right w:val="none" w:sz="0" w:space="0" w:color="auto"/>
          </w:divBdr>
        </w:div>
        <w:div w:id="694573601">
          <w:marLeft w:val="274"/>
          <w:marRight w:val="0"/>
          <w:marTop w:val="0"/>
          <w:marBottom w:val="0"/>
          <w:divBdr>
            <w:top w:val="none" w:sz="0" w:space="0" w:color="auto"/>
            <w:left w:val="none" w:sz="0" w:space="0" w:color="auto"/>
            <w:bottom w:val="none" w:sz="0" w:space="0" w:color="auto"/>
            <w:right w:val="none" w:sz="0" w:space="0" w:color="auto"/>
          </w:divBdr>
        </w:div>
        <w:div w:id="783037205">
          <w:marLeft w:val="274"/>
          <w:marRight w:val="0"/>
          <w:marTop w:val="0"/>
          <w:marBottom w:val="0"/>
          <w:divBdr>
            <w:top w:val="none" w:sz="0" w:space="0" w:color="auto"/>
            <w:left w:val="none" w:sz="0" w:space="0" w:color="auto"/>
            <w:bottom w:val="none" w:sz="0" w:space="0" w:color="auto"/>
            <w:right w:val="none" w:sz="0" w:space="0" w:color="auto"/>
          </w:divBdr>
        </w:div>
        <w:div w:id="1126387762">
          <w:marLeft w:val="274"/>
          <w:marRight w:val="0"/>
          <w:marTop w:val="0"/>
          <w:marBottom w:val="0"/>
          <w:divBdr>
            <w:top w:val="none" w:sz="0" w:space="0" w:color="auto"/>
            <w:left w:val="none" w:sz="0" w:space="0" w:color="auto"/>
            <w:bottom w:val="none" w:sz="0" w:space="0" w:color="auto"/>
            <w:right w:val="none" w:sz="0" w:space="0" w:color="auto"/>
          </w:divBdr>
        </w:div>
        <w:div w:id="1553228165">
          <w:marLeft w:val="274"/>
          <w:marRight w:val="0"/>
          <w:marTop w:val="0"/>
          <w:marBottom w:val="0"/>
          <w:divBdr>
            <w:top w:val="none" w:sz="0" w:space="0" w:color="auto"/>
            <w:left w:val="none" w:sz="0" w:space="0" w:color="auto"/>
            <w:bottom w:val="none" w:sz="0" w:space="0" w:color="auto"/>
            <w:right w:val="none" w:sz="0" w:space="0" w:color="auto"/>
          </w:divBdr>
        </w:div>
        <w:div w:id="1553422490">
          <w:marLeft w:val="274"/>
          <w:marRight w:val="0"/>
          <w:marTop w:val="0"/>
          <w:marBottom w:val="0"/>
          <w:divBdr>
            <w:top w:val="none" w:sz="0" w:space="0" w:color="auto"/>
            <w:left w:val="none" w:sz="0" w:space="0" w:color="auto"/>
            <w:bottom w:val="none" w:sz="0" w:space="0" w:color="auto"/>
            <w:right w:val="none" w:sz="0" w:space="0" w:color="auto"/>
          </w:divBdr>
        </w:div>
        <w:div w:id="1566184532">
          <w:marLeft w:val="274"/>
          <w:marRight w:val="0"/>
          <w:marTop w:val="0"/>
          <w:marBottom w:val="0"/>
          <w:divBdr>
            <w:top w:val="none" w:sz="0" w:space="0" w:color="auto"/>
            <w:left w:val="none" w:sz="0" w:space="0" w:color="auto"/>
            <w:bottom w:val="none" w:sz="0" w:space="0" w:color="auto"/>
            <w:right w:val="none" w:sz="0" w:space="0" w:color="auto"/>
          </w:divBdr>
        </w:div>
        <w:div w:id="1832409242">
          <w:marLeft w:val="274"/>
          <w:marRight w:val="0"/>
          <w:marTop w:val="0"/>
          <w:marBottom w:val="0"/>
          <w:divBdr>
            <w:top w:val="none" w:sz="0" w:space="0" w:color="auto"/>
            <w:left w:val="none" w:sz="0" w:space="0" w:color="auto"/>
            <w:bottom w:val="none" w:sz="0" w:space="0" w:color="auto"/>
            <w:right w:val="none" w:sz="0" w:space="0" w:color="auto"/>
          </w:divBdr>
        </w:div>
        <w:div w:id="2064984885">
          <w:marLeft w:val="274"/>
          <w:marRight w:val="0"/>
          <w:marTop w:val="0"/>
          <w:marBottom w:val="0"/>
          <w:divBdr>
            <w:top w:val="none" w:sz="0" w:space="0" w:color="auto"/>
            <w:left w:val="none" w:sz="0" w:space="0" w:color="auto"/>
            <w:bottom w:val="none" w:sz="0" w:space="0" w:color="auto"/>
            <w:right w:val="none" w:sz="0" w:space="0" w:color="auto"/>
          </w:divBdr>
        </w:div>
        <w:div w:id="2108111540">
          <w:marLeft w:val="274"/>
          <w:marRight w:val="0"/>
          <w:marTop w:val="0"/>
          <w:marBottom w:val="0"/>
          <w:divBdr>
            <w:top w:val="none" w:sz="0" w:space="0" w:color="auto"/>
            <w:left w:val="none" w:sz="0" w:space="0" w:color="auto"/>
            <w:bottom w:val="none" w:sz="0" w:space="0" w:color="auto"/>
            <w:right w:val="none" w:sz="0" w:space="0" w:color="auto"/>
          </w:divBdr>
        </w:div>
      </w:divsChild>
    </w:div>
    <w:div w:id="862212058">
      <w:bodyDiv w:val="1"/>
      <w:marLeft w:val="0"/>
      <w:marRight w:val="0"/>
      <w:marTop w:val="0"/>
      <w:marBottom w:val="0"/>
      <w:divBdr>
        <w:top w:val="none" w:sz="0" w:space="0" w:color="auto"/>
        <w:left w:val="none" w:sz="0" w:space="0" w:color="auto"/>
        <w:bottom w:val="none" w:sz="0" w:space="0" w:color="auto"/>
        <w:right w:val="none" w:sz="0" w:space="0" w:color="auto"/>
      </w:divBdr>
    </w:div>
    <w:div w:id="934170129">
      <w:bodyDiv w:val="1"/>
      <w:marLeft w:val="0"/>
      <w:marRight w:val="0"/>
      <w:marTop w:val="0"/>
      <w:marBottom w:val="0"/>
      <w:divBdr>
        <w:top w:val="none" w:sz="0" w:space="0" w:color="auto"/>
        <w:left w:val="none" w:sz="0" w:space="0" w:color="auto"/>
        <w:bottom w:val="none" w:sz="0" w:space="0" w:color="auto"/>
        <w:right w:val="none" w:sz="0" w:space="0" w:color="auto"/>
      </w:divBdr>
      <w:divsChild>
        <w:div w:id="20324517">
          <w:marLeft w:val="274"/>
          <w:marRight w:val="0"/>
          <w:marTop w:val="0"/>
          <w:marBottom w:val="0"/>
          <w:divBdr>
            <w:top w:val="none" w:sz="0" w:space="0" w:color="auto"/>
            <w:left w:val="none" w:sz="0" w:space="0" w:color="auto"/>
            <w:bottom w:val="none" w:sz="0" w:space="0" w:color="auto"/>
            <w:right w:val="none" w:sz="0" w:space="0" w:color="auto"/>
          </w:divBdr>
        </w:div>
        <w:div w:id="71902509">
          <w:marLeft w:val="274"/>
          <w:marRight w:val="0"/>
          <w:marTop w:val="0"/>
          <w:marBottom w:val="0"/>
          <w:divBdr>
            <w:top w:val="none" w:sz="0" w:space="0" w:color="auto"/>
            <w:left w:val="none" w:sz="0" w:space="0" w:color="auto"/>
            <w:bottom w:val="none" w:sz="0" w:space="0" w:color="auto"/>
            <w:right w:val="none" w:sz="0" w:space="0" w:color="auto"/>
          </w:divBdr>
        </w:div>
        <w:div w:id="209923272">
          <w:marLeft w:val="274"/>
          <w:marRight w:val="0"/>
          <w:marTop w:val="0"/>
          <w:marBottom w:val="0"/>
          <w:divBdr>
            <w:top w:val="none" w:sz="0" w:space="0" w:color="auto"/>
            <w:left w:val="none" w:sz="0" w:space="0" w:color="auto"/>
            <w:bottom w:val="none" w:sz="0" w:space="0" w:color="auto"/>
            <w:right w:val="none" w:sz="0" w:space="0" w:color="auto"/>
          </w:divBdr>
        </w:div>
        <w:div w:id="291248059">
          <w:marLeft w:val="274"/>
          <w:marRight w:val="0"/>
          <w:marTop w:val="0"/>
          <w:marBottom w:val="0"/>
          <w:divBdr>
            <w:top w:val="none" w:sz="0" w:space="0" w:color="auto"/>
            <w:left w:val="none" w:sz="0" w:space="0" w:color="auto"/>
            <w:bottom w:val="none" w:sz="0" w:space="0" w:color="auto"/>
            <w:right w:val="none" w:sz="0" w:space="0" w:color="auto"/>
          </w:divBdr>
        </w:div>
        <w:div w:id="297420582">
          <w:marLeft w:val="274"/>
          <w:marRight w:val="0"/>
          <w:marTop w:val="0"/>
          <w:marBottom w:val="0"/>
          <w:divBdr>
            <w:top w:val="none" w:sz="0" w:space="0" w:color="auto"/>
            <w:left w:val="none" w:sz="0" w:space="0" w:color="auto"/>
            <w:bottom w:val="none" w:sz="0" w:space="0" w:color="auto"/>
            <w:right w:val="none" w:sz="0" w:space="0" w:color="auto"/>
          </w:divBdr>
        </w:div>
        <w:div w:id="335227664">
          <w:marLeft w:val="274"/>
          <w:marRight w:val="0"/>
          <w:marTop w:val="0"/>
          <w:marBottom w:val="0"/>
          <w:divBdr>
            <w:top w:val="none" w:sz="0" w:space="0" w:color="auto"/>
            <w:left w:val="none" w:sz="0" w:space="0" w:color="auto"/>
            <w:bottom w:val="none" w:sz="0" w:space="0" w:color="auto"/>
            <w:right w:val="none" w:sz="0" w:space="0" w:color="auto"/>
          </w:divBdr>
        </w:div>
        <w:div w:id="512767310">
          <w:marLeft w:val="274"/>
          <w:marRight w:val="0"/>
          <w:marTop w:val="0"/>
          <w:marBottom w:val="0"/>
          <w:divBdr>
            <w:top w:val="none" w:sz="0" w:space="0" w:color="auto"/>
            <w:left w:val="none" w:sz="0" w:space="0" w:color="auto"/>
            <w:bottom w:val="none" w:sz="0" w:space="0" w:color="auto"/>
            <w:right w:val="none" w:sz="0" w:space="0" w:color="auto"/>
          </w:divBdr>
        </w:div>
        <w:div w:id="571162271">
          <w:marLeft w:val="274"/>
          <w:marRight w:val="0"/>
          <w:marTop w:val="0"/>
          <w:marBottom w:val="0"/>
          <w:divBdr>
            <w:top w:val="none" w:sz="0" w:space="0" w:color="auto"/>
            <w:left w:val="none" w:sz="0" w:space="0" w:color="auto"/>
            <w:bottom w:val="none" w:sz="0" w:space="0" w:color="auto"/>
            <w:right w:val="none" w:sz="0" w:space="0" w:color="auto"/>
          </w:divBdr>
        </w:div>
        <w:div w:id="728379662">
          <w:marLeft w:val="274"/>
          <w:marRight w:val="0"/>
          <w:marTop w:val="0"/>
          <w:marBottom w:val="0"/>
          <w:divBdr>
            <w:top w:val="none" w:sz="0" w:space="0" w:color="auto"/>
            <w:left w:val="none" w:sz="0" w:space="0" w:color="auto"/>
            <w:bottom w:val="none" w:sz="0" w:space="0" w:color="auto"/>
            <w:right w:val="none" w:sz="0" w:space="0" w:color="auto"/>
          </w:divBdr>
        </w:div>
        <w:div w:id="729502537">
          <w:marLeft w:val="274"/>
          <w:marRight w:val="0"/>
          <w:marTop w:val="0"/>
          <w:marBottom w:val="0"/>
          <w:divBdr>
            <w:top w:val="none" w:sz="0" w:space="0" w:color="auto"/>
            <w:left w:val="none" w:sz="0" w:space="0" w:color="auto"/>
            <w:bottom w:val="none" w:sz="0" w:space="0" w:color="auto"/>
            <w:right w:val="none" w:sz="0" w:space="0" w:color="auto"/>
          </w:divBdr>
        </w:div>
        <w:div w:id="767776739">
          <w:marLeft w:val="274"/>
          <w:marRight w:val="0"/>
          <w:marTop w:val="0"/>
          <w:marBottom w:val="0"/>
          <w:divBdr>
            <w:top w:val="none" w:sz="0" w:space="0" w:color="auto"/>
            <w:left w:val="none" w:sz="0" w:space="0" w:color="auto"/>
            <w:bottom w:val="none" w:sz="0" w:space="0" w:color="auto"/>
            <w:right w:val="none" w:sz="0" w:space="0" w:color="auto"/>
          </w:divBdr>
        </w:div>
        <w:div w:id="860437704">
          <w:marLeft w:val="274"/>
          <w:marRight w:val="0"/>
          <w:marTop w:val="0"/>
          <w:marBottom w:val="0"/>
          <w:divBdr>
            <w:top w:val="none" w:sz="0" w:space="0" w:color="auto"/>
            <w:left w:val="none" w:sz="0" w:space="0" w:color="auto"/>
            <w:bottom w:val="none" w:sz="0" w:space="0" w:color="auto"/>
            <w:right w:val="none" w:sz="0" w:space="0" w:color="auto"/>
          </w:divBdr>
        </w:div>
        <w:div w:id="1051809632">
          <w:marLeft w:val="274"/>
          <w:marRight w:val="0"/>
          <w:marTop w:val="0"/>
          <w:marBottom w:val="0"/>
          <w:divBdr>
            <w:top w:val="none" w:sz="0" w:space="0" w:color="auto"/>
            <w:left w:val="none" w:sz="0" w:space="0" w:color="auto"/>
            <w:bottom w:val="none" w:sz="0" w:space="0" w:color="auto"/>
            <w:right w:val="none" w:sz="0" w:space="0" w:color="auto"/>
          </w:divBdr>
        </w:div>
        <w:div w:id="1069842005">
          <w:marLeft w:val="274"/>
          <w:marRight w:val="0"/>
          <w:marTop w:val="0"/>
          <w:marBottom w:val="0"/>
          <w:divBdr>
            <w:top w:val="none" w:sz="0" w:space="0" w:color="auto"/>
            <w:left w:val="none" w:sz="0" w:space="0" w:color="auto"/>
            <w:bottom w:val="none" w:sz="0" w:space="0" w:color="auto"/>
            <w:right w:val="none" w:sz="0" w:space="0" w:color="auto"/>
          </w:divBdr>
        </w:div>
        <w:div w:id="1101146057">
          <w:marLeft w:val="274"/>
          <w:marRight w:val="0"/>
          <w:marTop w:val="0"/>
          <w:marBottom w:val="0"/>
          <w:divBdr>
            <w:top w:val="none" w:sz="0" w:space="0" w:color="auto"/>
            <w:left w:val="none" w:sz="0" w:space="0" w:color="auto"/>
            <w:bottom w:val="none" w:sz="0" w:space="0" w:color="auto"/>
            <w:right w:val="none" w:sz="0" w:space="0" w:color="auto"/>
          </w:divBdr>
        </w:div>
        <w:div w:id="1153451714">
          <w:marLeft w:val="274"/>
          <w:marRight w:val="0"/>
          <w:marTop w:val="0"/>
          <w:marBottom w:val="0"/>
          <w:divBdr>
            <w:top w:val="none" w:sz="0" w:space="0" w:color="auto"/>
            <w:left w:val="none" w:sz="0" w:space="0" w:color="auto"/>
            <w:bottom w:val="none" w:sz="0" w:space="0" w:color="auto"/>
            <w:right w:val="none" w:sz="0" w:space="0" w:color="auto"/>
          </w:divBdr>
        </w:div>
        <w:div w:id="1232076810">
          <w:marLeft w:val="274"/>
          <w:marRight w:val="0"/>
          <w:marTop w:val="0"/>
          <w:marBottom w:val="0"/>
          <w:divBdr>
            <w:top w:val="none" w:sz="0" w:space="0" w:color="auto"/>
            <w:left w:val="none" w:sz="0" w:space="0" w:color="auto"/>
            <w:bottom w:val="none" w:sz="0" w:space="0" w:color="auto"/>
            <w:right w:val="none" w:sz="0" w:space="0" w:color="auto"/>
          </w:divBdr>
        </w:div>
        <w:div w:id="1537892755">
          <w:marLeft w:val="274"/>
          <w:marRight w:val="0"/>
          <w:marTop w:val="0"/>
          <w:marBottom w:val="0"/>
          <w:divBdr>
            <w:top w:val="none" w:sz="0" w:space="0" w:color="auto"/>
            <w:left w:val="none" w:sz="0" w:space="0" w:color="auto"/>
            <w:bottom w:val="none" w:sz="0" w:space="0" w:color="auto"/>
            <w:right w:val="none" w:sz="0" w:space="0" w:color="auto"/>
          </w:divBdr>
        </w:div>
        <w:div w:id="1744327020">
          <w:marLeft w:val="274"/>
          <w:marRight w:val="0"/>
          <w:marTop w:val="0"/>
          <w:marBottom w:val="0"/>
          <w:divBdr>
            <w:top w:val="none" w:sz="0" w:space="0" w:color="auto"/>
            <w:left w:val="none" w:sz="0" w:space="0" w:color="auto"/>
            <w:bottom w:val="none" w:sz="0" w:space="0" w:color="auto"/>
            <w:right w:val="none" w:sz="0" w:space="0" w:color="auto"/>
          </w:divBdr>
        </w:div>
        <w:div w:id="1963999907">
          <w:marLeft w:val="274"/>
          <w:marRight w:val="0"/>
          <w:marTop w:val="0"/>
          <w:marBottom w:val="0"/>
          <w:divBdr>
            <w:top w:val="none" w:sz="0" w:space="0" w:color="auto"/>
            <w:left w:val="none" w:sz="0" w:space="0" w:color="auto"/>
            <w:bottom w:val="none" w:sz="0" w:space="0" w:color="auto"/>
            <w:right w:val="none" w:sz="0" w:space="0" w:color="auto"/>
          </w:divBdr>
        </w:div>
        <w:div w:id="2043893783">
          <w:marLeft w:val="274"/>
          <w:marRight w:val="0"/>
          <w:marTop w:val="0"/>
          <w:marBottom w:val="0"/>
          <w:divBdr>
            <w:top w:val="none" w:sz="0" w:space="0" w:color="auto"/>
            <w:left w:val="none" w:sz="0" w:space="0" w:color="auto"/>
            <w:bottom w:val="none" w:sz="0" w:space="0" w:color="auto"/>
            <w:right w:val="none" w:sz="0" w:space="0" w:color="auto"/>
          </w:divBdr>
        </w:div>
      </w:divsChild>
    </w:div>
    <w:div w:id="966928906">
      <w:bodyDiv w:val="1"/>
      <w:marLeft w:val="0"/>
      <w:marRight w:val="0"/>
      <w:marTop w:val="0"/>
      <w:marBottom w:val="0"/>
      <w:divBdr>
        <w:top w:val="none" w:sz="0" w:space="0" w:color="auto"/>
        <w:left w:val="none" w:sz="0" w:space="0" w:color="auto"/>
        <w:bottom w:val="none" w:sz="0" w:space="0" w:color="auto"/>
        <w:right w:val="none" w:sz="0" w:space="0" w:color="auto"/>
      </w:divBdr>
      <w:divsChild>
        <w:div w:id="24522254">
          <w:marLeft w:val="274"/>
          <w:marRight w:val="0"/>
          <w:marTop w:val="0"/>
          <w:marBottom w:val="0"/>
          <w:divBdr>
            <w:top w:val="none" w:sz="0" w:space="0" w:color="auto"/>
            <w:left w:val="none" w:sz="0" w:space="0" w:color="auto"/>
            <w:bottom w:val="none" w:sz="0" w:space="0" w:color="auto"/>
            <w:right w:val="none" w:sz="0" w:space="0" w:color="auto"/>
          </w:divBdr>
        </w:div>
        <w:div w:id="27729280">
          <w:marLeft w:val="274"/>
          <w:marRight w:val="0"/>
          <w:marTop w:val="0"/>
          <w:marBottom w:val="0"/>
          <w:divBdr>
            <w:top w:val="none" w:sz="0" w:space="0" w:color="auto"/>
            <w:left w:val="none" w:sz="0" w:space="0" w:color="auto"/>
            <w:bottom w:val="none" w:sz="0" w:space="0" w:color="auto"/>
            <w:right w:val="none" w:sz="0" w:space="0" w:color="auto"/>
          </w:divBdr>
        </w:div>
        <w:div w:id="51850459">
          <w:marLeft w:val="274"/>
          <w:marRight w:val="0"/>
          <w:marTop w:val="0"/>
          <w:marBottom w:val="0"/>
          <w:divBdr>
            <w:top w:val="none" w:sz="0" w:space="0" w:color="auto"/>
            <w:left w:val="none" w:sz="0" w:space="0" w:color="auto"/>
            <w:bottom w:val="none" w:sz="0" w:space="0" w:color="auto"/>
            <w:right w:val="none" w:sz="0" w:space="0" w:color="auto"/>
          </w:divBdr>
        </w:div>
        <w:div w:id="191187072">
          <w:marLeft w:val="274"/>
          <w:marRight w:val="0"/>
          <w:marTop w:val="0"/>
          <w:marBottom w:val="0"/>
          <w:divBdr>
            <w:top w:val="none" w:sz="0" w:space="0" w:color="auto"/>
            <w:left w:val="none" w:sz="0" w:space="0" w:color="auto"/>
            <w:bottom w:val="none" w:sz="0" w:space="0" w:color="auto"/>
            <w:right w:val="none" w:sz="0" w:space="0" w:color="auto"/>
          </w:divBdr>
        </w:div>
        <w:div w:id="249629315">
          <w:marLeft w:val="274"/>
          <w:marRight w:val="0"/>
          <w:marTop w:val="0"/>
          <w:marBottom w:val="0"/>
          <w:divBdr>
            <w:top w:val="none" w:sz="0" w:space="0" w:color="auto"/>
            <w:left w:val="none" w:sz="0" w:space="0" w:color="auto"/>
            <w:bottom w:val="none" w:sz="0" w:space="0" w:color="auto"/>
            <w:right w:val="none" w:sz="0" w:space="0" w:color="auto"/>
          </w:divBdr>
        </w:div>
        <w:div w:id="297076096">
          <w:marLeft w:val="274"/>
          <w:marRight w:val="0"/>
          <w:marTop w:val="0"/>
          <w:marBottom w:val="0"/>
          <w:divBdr>
            <w:top w:val="none" w:sz="0" w:space="0" w:color="auto"/>
            <w:left w:val="none" w:sz="0" w:space="0" w:color="auto"/>
            <w:bottom w:val="none" w:sz="0" w:space="0" w:color="auto"/>
            <w:right w:val="none" w:sz="0" w:space="0" w:color="auto"/>
          </w:divBdr>
        </w:div>
        <w:div w:id="441458771">
          <w:marLeft w:val="274"/>
          <w:marRight w:val="0"/>
          <w:marTop w:val="0"/>
          <w:marBottom w:val="0"/>
          <w:divBdr>
            <w:top w:val="none" w:sz="0" w:space="0" w:color="auto"/>
            <w:left w:val="none" w:sz="0" w:space="0" w:color="auto"/>
            <w:bottom w:val="none" w:sz="0" w:space="0" w:color="auto"/>
            <w:right w:val="none" w:sz="0" w:space="0" w:color="auto"/>
          </w:divBdr>
        </w:div>
        <w:div w:id="710228058">
          <w:marLeft w:val="274"/>
          <w:marRight w:val="0"/>
          <w:marTop w:val="0"/>
          <w:marBottom w:val="0"/>
          <w:divBdr>
            <w:top w:val="none" w:sz="0" w:space="0" w:color="auto"/>
            <w:left w:val="none" w:sz="0" w:space="0" w:color="auto"/>
            <w:bottom w:val="none" w:sz="0" w:space="0" w:color="auto"/>
            <w:right w:val="none" w:sz="0" w:space="0" w:color="auto"/>
          </w:divBdr>
        </w:div>
        <w:div w:id="786003679">
          <w:marLeft w:val="274"/>
          <w:marRight w:val="0"/>
          <w:marTop w:val="0"/>
          <w:marBottom w:val="0"/>
          <w:divBdr>
            <w:top w:val="none" w:sz="0" w:space="0" w:color="auto"/>
            <w:left w:val="none" w:sz="0" w:space="0" w:color="auto"/>
            <w:bottom w:val="none" w:sz="0" w:space="0" w:color="auto"/>
            <w:right w:val="none" w:sz="0" w:space="0" w:color="auto"/>
          </w:divBdr>
        </w:div>
        <w:div w:id="1344285574">
          <w:marLeft w:val="274"/>
          <w:marRight w:val="0"/>
          <w:marTop w:val="0"/>
          <w:marBottom w:val="0"/>
          <w:divBdr>
            <w:top w:val="none" w:sz="0" w:space="0" w:color="auto"/>
            <w:left w:val="none" w:sz="0" w:space="0" w:color="auto"/>
            <w:bottom w:val="none" w:sz="0" w:space="0" w:color="auto"/>
            <w:right w:val="none" w:sz="0" w:space="0" w:color="auto"/>
          </w:divBdr>
        </w:div>
        <w:div w:id="1351102949">
          <w:marLeft w:val="274"/>
          <w:marRight w:val="0"/>
          <w:marTop w:val="0"/>
          <w:marBottom w:val="0"/>
          <w:divBdr>
            <w:top w:val="none" w:sz="0" w:space="0" w:color="auto"/>
            <w:left w:val="none" w:sz="0" w:space="0" w:color="auto"/>
            <w:bottom w:val="none" w:sz="0" w:space="0" w:color="auto"/>
            <w:right w:val="none" w:sz="0" w:space="0" w:color="auto"/>
          </w:divBdr>
        </w:div>
        <w:div w:id="1505902683">
          <w:marLeft w:val="274"/>
          <w:marRight w:val="0"/>
          <w:marTop w:val="0"/>
          <w:marBottom w:val="0"/>
          <w:divBdr>
            <w:top w:val="none" w:sz="0" w:space="0" w:color="auto"/>
            <w:left w:val="none" w:sz="0" w:space="0" w:color="auto"/>
            <w:bottom w:val="none" w:sz="0" w:space="0" w:color="auto"/>
            <w:right w:val="none" w:sz="0" w:space="0" w:color="auto"/>
          </w:divBdr>
        </w:div>
        <w:div w:id="1646545180">
          <w:marLeft w:val="274"/>
          <w:marRight w:val="0"/>
          <w:marTop w:val="0"/>
          <w:marBottom w:val="0"/>
          <w:divBdr>
            <w:top w:val="none" w:sz="0" w:space="0" w:color="auto"/>
            <w:left w:val="none" w:sz="0" w:space="0" w:color="auto"/>
            <w:bottom w:val="none" w:sz="0" w:space="0" w:color="auto"/>
            <w:right w:val="none" w:sz="0" w:space="0" w:color="auto"/>
          </w:divBdr>
        </w:div>
        <w:div w:id="1675261432">
          <w:marLeft w:val="274"/>
          <w:marRight w:val="0"/>
          <w:marTop w:val="0"/>
          <w:marBottom w:val="0"/>
          <w:divBdr>
            <w:top w:val="none" w:sz="0" w:space="0" w:color="auto"/>
            <w:left w:val="none" w:sz="0" w:space="0" w:color="auto"/>
            <w:bottom w:val="none" w:sz="0" w:space="0" w:color="auto"/>
            <w:right w:val="none" w:sz="0" w:space="0" w:color="auto"/>
          </w:divBdr>
        </w:div>
        <w:div w:id="1748961675">
          <w:marLeft w:val="274"/>
          <w:marRight w:val="0"/>
          <w:marTop w:val="0"/>
          <w:marBottom w:val="0"/>
          <w:divBdr>
            <w:top w:val="none" w:sz="0" w:space="0" w:color="auto"/>
            <w:left w:val="none" w:sz="0" w:space="0" w:color="auto"/>
            <w:bottom w:val="none" w:sz="0" w:space="0" w:color="auto"/>
            <w:right w:val="none" w:sz="0" w:space="0" w:color="auto"/>
          </w:divBdr>
        </w:div>
        <w:div w:id="1871409969">
          <w:marLeft w:val="274"/>
          <w:marRight w:val="0"/>
          <w:marTop w:val="0"/>
          <w:marBottom w:val="0"/>
          <w:divBdr>
            <w:top w:val="none" w:sz="0" w:space="0" w:color="auto"/>
            <w:left w:val="none" w:sz="0" w:space="0" w:color="auto"/>
            <w:bottom w:val="none" w:sz="0" w:space="0" w:color="auto"/>
            <w:right w:val="none" w:sz="0" w:space="0" w:color="auto"/>
          </w:divBdr>
        </w:div>
        <w:div w:id="1951735904">
          <w:marLeft w:val="274"/>
          <w:marRight w:val="0"/>
          <w:marTop w:val="0"/>
          <w:marBottom w:val="0"/>
          <w:divBdr>
            <w:top w:val="none" w:sz="0" w:space="0" w:color="auto"/>
            <w:left w:val="none" w:sz="0" w:space="0" w:color="auto"/>
            <w:bottom w:val="none" w:sz="0" w:space="0" w:color="auto"/>
            <w:right w:val="none" w:sz="0" w:space="0" w:color="auto"/>
          </w:divBdr>
        </w:div>
        <w:div w:id="2024476811">
          <w:marLeft w:val="274"/>
          <w:marRight w:val="0"/>
          <w:marTop w:val="0"/>
          <w:marBottom w:val="0"/>
          <w:divBdr>
            <w:top w:val="none" w:sz="0" w:space="0" w:color="auto"/>
            <w:left w:val="none" w:sz="0" w:space="0" w:color="auto"/>
            <w:bottom w:val="none" w:sz="0" w:space="0" w:color="auto"/>
            <w:right w:val="none" w:sz="0" w:space="0" w:color="auto"/>
          </w:divBdr>
        </w:div>
        <w:div w:id="2044091635">
          <w:marLeft w:val="274"/>
          <w:marRight w:val="0"/>
          <w:marTop w:val="0"/>
          <w:marBottom w:val="0"/>
          <w:divBdr>
            <w:top w:val="none" w:sz="0" w:space="0" w:color="auto"/>
            <w:left w:val="none" w:sz="0" w:space="0" w:color="auto"/>
            <w:bottom w:val="none" w:sz="0" w:space="0" w:color="auto"/>
            <w:right w:val="none" w:sz="0" w:space="0" w:color="auto"/>
          </w:divBdr>
        </w:div>
        <w:div w:id="2099980970">
          <w:marLeft w:val="274"/>
          <w:marRight w:val="0"/>
          <w:marTop w:val="0"/>
          <w:marBottom w:val="0"/>
          <w:divBdr>
            <w:top w:val="none" w:sz="0" w:space="0" w:color="auto"/>
            <w:left w:val="none" w:sz="0" w:space="0" w:color="auto"/>
            <w:bottom w:val="none" w:sz="0" w:space="0" w:color="auto"/>
            <w:right w:val="none" w:sz="0" w:space="0" w:color="auto"/>
          </w:divBdr>
        </w:div>
      </w:divsChild>
    </w:div>
    <w:div w:id="1082870612">
      <w:bodyDiv w:val="1"/>
      <w:marLeft w:val="0"/>
      <w:marRight w:val="0"/>
      <w:marTop w:val="0"/>
      <w:marBottom w:val="0"/>
      <w:divBdr>
        <w:top w:val="none" w:sz="0" w:space="0" w:color="auto"/>
        <w:left w:val="none" w:sz="0" w:space="0" w:color="auto"/>
        <w:bottom w:val="none" w:sz="0" w:space="0" w:color="auto"/>
        <w:right w:val="none" w:sz="0" w:space="0" w:color="auto"/>
      </w:divBdr>
    </w:div>
    <w:div w:id="1414472963">
      <w:bodyDiv w:val="1"/>
      <w:marLeft w:val="0"/>
      <w:marRight w:val="0"/>
      <w:marTop w:val="0"/>
      <w:marBottom w:val="0"/>
      <w:divBdr>
        <w:top w:val="none" w:sz="0" w:space="0" w:color="auto"/>
        <w:left w:val="none" w:sz="0" w:space="0" w:color="auto"/>
        <w:bottom w:val="none" w:sz="0" w:space="0" w:color="auto"/>
        <w:right w:val="none" w:sz="0" w:space="0" w:color="auto"/>
      </w:divBdr>
      <w:divsChild>
        <w:div w:id="20980327">
          <w:marLeft w:val="274"/>
          <w:marRight w:val="0"/>
          <w:marTop w:val="0"/>
          <w:marBottom w:val="0"/>
          <w:divBdr>
            <w:top w:val="none" w:sz="0" w:space="0" w:color="auto"/>
            <w:left w:val="none" w:sz="0" w:space="0" w:color="auto"/>
            <w:bottom w:val="none" w:sz="0" w:space="0" w:color="auto"/>
            <w:right w:val="none" w:sz="0" w:space="0" w:color="auto"/>
          </w:divBdr>
        </w:div>
        <w:div w:id="138349816">
          <w:marLeft w:val="274"/>
          <w:marRight w:val="0"/>
          <w:marTop w:val="0"/>
          <w:marBottom w:val="0"/>
          <w:divBdr>
            <w:top w:val="none" w:sz="0" w:space="0" w:color="auto"/>
            <w:left w:val="none" w:sz="0" w:space="0" w:color="auto"/>
            <w:bottom w:val="none" w:sz="0" w:space="0" w:color="auto"/>
            <w:right w:val="none" w:sz="0" w:space="0" w:color="auto"/>
          </w:divBdr>
        </w:div>
        <w:div w:id="146019733">
          <w:marLeft w:val="274"/>
          <w:marRight w:val="0"/>
          <w:marTop w:val="0"/>
          <w:marBottom w:val="0"/>
          <w:divBdr>
            <w:top w:val="none" w:sz="0" w:space="0" w:color="auto"/>
            <w:left w:val="none" w:sz="0" w:space="0" w:color="auto"/>
            <w:bottom w:val="none" w:sz="0" w:space="0" w:color="auto"/>
            <w:right w:val="none" w:sz="0" w:space="0" w:color="auto"/>
          </w:divBdr>
        </w:div>
        <w:div w:id="311444355">
          <w:marLeft w:val="274"/>
          <w:marRight w:val="0"/>
          <w:marTop w:val="0"/>
          <w:marBottom w:val="0"/>
          <w:divBdr>
            <w:top w:val="none" w:sz="0" w:space="0" w:color="auto"/>
            <w:left w:val="none" w:sz="0" w:space="0" w:color="auto"/>
            <w:bottom w:val="none" w:sz="0" w:space="0" w:color="auto"/>
            <w:right w:val="none" w:sz="0" w:space="0" w:color="auto"/>
          </w:divBdr>
        </w:div>
        <w:div w:id="419758290">
          <w:marLeft w:val="274"/>
          <w:marRight w:val="0"/>
          <w:marTop w:val="0"/>
          <w:marBottom w:val="0"/>
          <w:divBdr>
            <w:top w:val="none" w:sz="0" w:space="0" w:color="auto"/>
            <w:left w:val="none" w:sz="0" w:space="0" w:color="auto"/>
            <w:bottom w:val="none" w:sz="0" w:space="0" w:color="auto"/>
            <w:right w:val="none" w:sz="0" w:space="0" w:color="auto"/>
          </w:divBdr>
        </w:div>
        <w:div w:id="427845542">
          <w:marLeft w:val="274"/>
          <w:marRight w:val="0"/>
          <w:marTop w:val="0"/>
          <w:marBottom w:val="0"/>
          <w:divBdr>
            <w:top w:val="none" w:sz="0" w:space="0" w:color="auto"/>
            <w:left w:val="none" w:sz="0" w:space="0" w:color="auto"/>
            <w:bottom w:val="none" w:sz="0" w:space="0" w:color="auto"/>
            <w:right w:val="none" w:sz="0" w:space="0" w:color="auto"/>
          </w:divBdr>
        </w:div>
        <w:div w:id="471020831">
          <w:marLeft w:val="274"/>
          <w:marRight w:val="0"/>
          <w:marTop w:val="0"/>
          <w:marBottom w:val="0"/>
          <w:divBdr>
            <w:top w:val="none" w:sz="0" w:space="0" w:color="auto"/>
            <w:left w:val="none" w:sz="0" w:space="0" w:color="auto"/>
            <w:bottom w:val="none" w:sz="0" w:space="0" w:color="auto"/>
            <w:right w:val="none" w:sz="0" w:space="0" w:color="auto"/>
          </w:divBdr>
        </w:div>
        <w:div w:id="528370024">
          <w:marLeft w:val="274"/>
          <w:marRight w:val="0"/>
          <w:marTop w:val="0"/>
          <w:marBottom w:val="0"/>
          <w:divBdr>
            <w:top w:val="none" w:sz="0" w:space="0" w:color="auto"/>
            <w:left w:val="none" w:sz="0" w:space="0" w:color="auto"/>
            <w:bottom w:val="none" w:sz="0" w:space="0" w:color="auto"/>
            <w:right w:val="none" w:sz="0" w:space="0" w:color="auto"/>
          </w:divBdr>
        </w:div>
        <w:div w:id="818619204">
          <w:marLeft w:val="274"/>
          <w:marRight w:val="0"/>
          <w:marTop w:val="0"/>
          <w:marBottom w:val="0"/>
          <w:divBdr>
            <w:top w:val="none" w:sz="0" w:space="0" w:color="auto"/>
            <w:left w:val="none" w:sz="0" w:space="0" w:color="auto"/>
            <w:bottom w:val="none" w:sz="0" w:space="0" w:color="auto"/>
            <w:right w:val="none" w:sz="0" w:space="0" w:color="auto"/>
          </w:divBdr>
        </w:div>
        <w:div w:id="828862093">
          <w:marLeft w:val="274"/>
          <w:marRight w:val="0"/>
          <w:marTop w:val="0"/>
          <w:marBottom w:val="0"/>
          <w:divBdr>
            <w:top w:val="none" w:sz="0" w:space="0" w:color="auto"/>
            <w:left w:val="none" w:sz="0" w:space="0" w:color="auto"/>
            <w:bottom w:val="none" w:sz="0" w:space="0" w:color="auto"/>
            <w:right w:val="none" w:sz="0" w:space="0" w:color="auto"/>
          </w:divBdr>
        </w:div>
        <w:div w:id="834151993">
          <w:marLeft w:val="274"/>
          <w:marRight w:val="0"/>
          <w:marTop w:val="0"/>
          <w:marBottom w:val="0"/>
          <w:divBdr>
            <w:top w:val="none" w:sz="0" w:space="0" w:color="auto"/>
            <w:left w:val="none" w:sz="0" w:space="0" w:color="auto"/>
            <w:bottom w:val="none" w:sz="0" w:space="0" w:color="auto"/>
            <w:right w:val="none" w:sz="0" w:space="0" w:color="auto"/>
          </w:divBdr>
        </w:div>
        <w:div w:id="927813058">
          <w:marLeft w:val="274"/>
          <w:marRight w:val="0"/>
          <w:marTop w:val="0"/>
          <w:marBottom w:val="0"/>
          <w:divBdr>
            <w:top w:val="none" w:sz="0" w:space="0" w:color="auto"/>
            <w:left w:val="none" w:sz="0" w:space="0" w:color="auto"/>
            <w:bottom w:val="none" w:sz="0" w:space="0" w:color="auto"/>
            <w:right w:val="none" w:sz="0" w:space="0" w:color="auto"/>
          </w:divBdr>
        </w:div>
        <w:div w:id="1005741386">
          <w:marLeft w:val="274"/>
          <w:marRight w:val="0"/>
          <w:marTop w:val="0"/>
          <w:marBottom w:val="0"/>
          <w:divBdr>
            <w:top w:val="none" w:sz="0" w:space="0" w:color="auto"/>
            <w:left w:val="none" w:sz="0" w:space="0" w:color="auto"/>
            <w:bottom w:val="none" w:sz="0" w:space="0" w:color="auto"/>
            <w:right w:val="none" w:sz="0" w:space="0" w:color="auto"/>
          </w:divBdr>
        </w:div>
        <w:div w:id="1120222777">
          <w:marLeft w:val="274"/>
          <w:marRight w:val="0"/>
          <w:marTop w:val="0"/>
          <w:marBottom w:val="0"/>
          <w:divBdr>
            <w:top w:val="none" w:sz="0" w:space="0" w:color="auto"/>
            <w:left w:val="none" w:sz="0" w:space="0" w:color="auto"/>
            <w:bottom w:val="none" w:sz="0" w:space="0" w:color="auto"/>
            <w:right w:val="none" w:sz="0" w:space="0" w:color="auto"/>
          </w:divBdr>
        </w:div>
        <w:div w:id="1131441363">
          <w:marLeft w:val="274"/>
          <w:marRight w:val="0"/>
          <w:marTop w:val="0"/>
          <w:marBottom w:val="0"/>
          <w:divBdr>
            <w:top w:val="none" w:sz="0" w:space="0" w:color="auto"/>
            <w:left w:val="none" w:sz="0" w:space="0" w:color="auto"/>
            <w:bottom w:val="none" w:sz="0" w:space="0" w:color="auto"/>
            <w:right w:val="none" w:sz="0" w:space="0" w:color="auto"/>
          </w:divBdr>
        </w:div>
        <w:div w:id="1159272718">
          <w:marLeft w:val="274"/>
          <w:marRight w:val="0"/>
          <w:marTop w:val="0"/>
          <w:marBottom w:val="0"/>
          <w:divBdr>
            <w:top w:val="none" w:sz="0" w:space="0" w:color="auto"/>
            <w:left w:val="none" w:sz="0" w:space="0" w:color="auto"/>
            <w:bottom w:val="none" w:sz="0" w:space="0" w:color="auto"/>
            <w:right w:val="none" w:sz="0" w:space="0" w:color="auto"/>
          </w:divBdr>
        </w:div>
        <w:div w:id="1168595438">
          <w:marLeft w:val="274"/>
          <w:marRight w:val="0"/>
          <w:marTop w:val="0"/>
          <w:marBottom w:val="0"/>
          <w:divBdr>
            <w:top w:val="none" w:sz="0" w:space="0" w:color="auto"/>
            <w:left w:val="none" w:sz="0" w:space="0" w:color="auto"/>
            <w:bottom w:val="none" w:sz="0" w:space="0" w:color="auto"/>
            <w:right w:val="none" w:sz="0" w:space="0" w:color="auto"/>
          </w:divBdr>
        </w:div>
        <w:div w:id="1528520309">
          <w:marLeft w:val="274"/>
          <w:marRight w:val="0"/>
          <w:marTop w:val="0"/>
          <w:marBottom w:val="0"/>
          <w:divBdr>
            <w:top w:val="none" w:sz="0" w:space="0" w:color="auto"/>
            <w:left w:val="none" w:sz="0" w:space="0" w:color="auto"/>
            <w:bottom w:val="none" w:sz="0" w:space="0" w:color="auto"/>
            <w:right w:val="none" w:sz="0" w:space="0" w:color="auto"/>
          </w:divBdr>
        </w:div>
        <w:div w:id="1931961722">
          <w:marLeft w:val="274"/>
          <w:marRight w:val="0"/>
          <w:marTop w:val="0"/>
          <w:marBottom w:val="0"/>
          <w:divBdr>
            <w:top w:val="none" w:sz="0" w:space="0" w:color="auto"/>
            <w:left w:val="none" w:sz="0" w:space="0" w:color="auto"/>
            <w:bottom w:val="none" w:sz="0" w:space="0" w:color="auto"/>
            <w:right w:val="none" w:sz="0" w:space="0" w:color="auto"/>
          </w:divBdr>
        </w:div>
        <w:div w:id="2078820852">
          <w:marLeft w:val="274"/>
          <w:marRight w:val="0"/>
          <w:marTop w:val="0"/>
          <w:marBottom w:val="0"/>
          <w:divBdr>
            <w:top w:val="none" w:sz="0" w:space="0" w:color="auto"/>
            <w:left w:val="none" w:sz="0" w:space="0" w:color="auto"/>
            <w:bottom w:val="none" w:sz="0" w:space="0" w:color="auto"/>
            <w:right w:val="none" w:sz="0" w:space="0" w:color="auto"/>
          </w:divBdr>
        </w:div>
        <w:div w:id="2137478478">
          <w:marLeft w:val="274"/>
          <w:marRight w:val="0"/>
          <w:marTop w:val="0"/>
          <w:marBottom w:val="0"/>
          <w:divBdr>
            <w:top w:val="none" w:sz="0" w:space="0" w:color="auto"/>
            <w:left w:val="none" w:sz="0" w:space="0" w:color="auto"/>
            <w:bottom w:val="none" w:sz="0" w:space="0" w:color="auto"/>
            <w:right w:val="none" w:sz="0" w:space="0" w:color="auto"/>
          </w:divBdr>
        </w:div>
      </w:divsChild>
    </w:div>
    <w:div w:id="1476680492">
      <w:bodyDiv w:val="1"/>
      <w:marLeft w:val="0"/>
      <w:marRight w:val="0"/>
      <w:marTop w:val="0"/>
      <w:marBottom w:val="0"/>
      <w:divBdr>
        <w:top w:val="none" w:sz="0" w:space="0" w:color="auto"/>
        <w:left w:val="none" w:sz="0" w:space="0" w:color="auto"/>
        <w:bottom w:val="none" w:sz="0" w:space="0" w:color="auto"/>
        <w:right w:val="none" w:sz="0" w:space="0" w:color="auto"/>
      </w:divBdr>
      <w:divsChild>
        <w:div w:id="446050136">
          <w:marLeft w:val="274"/>
          <w:marRight w:val="0"/>
          <w:marTop w:val="0"/>
          <w:marBottom w:val="0"/>
          <w:divBdr>
            <w:top w:val="none" w:sz="0" w:space="0" w:color="auto"/>
            <w:left w:val="none" w:sz="0" w:space="0" w:color="auto"/>
            <w:bottom w:val="none" w:sz="0" w:space="0" w:color="auto"/>
            <w:right w:val="none" w:sz="0" w:space="0" w:color="auto"/>
          </w:divBdr>
        </w:div>
        <w:div w:id="1606964246">
          <w:marLeft w:val="274"/>
          <w:marRight w:val="0"/>
          <w:marTop w:val="0"/>
          <w:marBottom w:val="0"/>
          <w:divBdr>
            <w:top w:val="none" w:sz="0" w:space="0" w:color="auto"/>
            <w:left w:val="none" w:sz="0" w:space="0" w:color="auto"/>
            <w:bottom w:val="none" w:sz="0" w:space="0" w:color="auto"/>
            <w:right w:val="none" w:sz="0" w:space="0" w:color="auto"/>
          </w:divBdr>
        </w:div>
        <w:div w:id="1721781269">
          <w:marLeft w:val="274"/>
          <w:marRight w:val="0"/>
          <w:marTop w:val="0"/>
          <w:marBottom w:val="0"/>
          <w:divBdr>
            <w:top w:val="none" w:sz="0" w:space="0" w:color="auto"/>
            <w:left w:val="none" w:sz="0" w:space="0" w:color="auto"/>
            <w:bottom w:val="none" w:sz="0" w:space="0" w:color="auto"/>
            <w:right w:val="none" w:sz="0" w:space="0" w:color="auto"/>
          </w:divBdr>
        </w:div>
        <w:div w:id="1884095086">
          <w:marLeft w:val="274"/>
          <w:marRight w:val="0"/>
          <w:marTop w:val="0"/>
          <w:marBottom w:val="0"/>
          <w:divBdr>
            <w:top w:val="none" w:sz="0" w:space="0" w:color="auto"/>
            <w:left w:val="none" w:sz="0" w:space="0" w:color="auto"/>
            <w:bottom w:val="none" w:sz="0" w:space="0" w:color="auto"/>
            <w:right w:val="none" w:sz="0" w:space="0" w:color="auto"/>
          </w:divBdr>
        </w:div>
      </w:divsChild>
    </w:div>
    <w:div w:id="1509296569">
      <w:bodyDiv w:val="1"/>
      <w:marLeft w:val="0"/>
      <w:marRight w:val="0"/>
      <w:marTop w:val="0"/>
      <w:marBottom w:val="0"/>
      <w:divBdr>
        <w:top w:val="none" w:sz="0" w:space="0" w:color="auto"/>
        <w:left w:val="none" w:sz="0" w:space="0" w:color="auto"/>
        <w:bottom w:val="none" w:sz="0" w:space="0" w:color="auto"/>
        <w:right w:val="none" w:sz="0" w:space="0" w:color="auto"/>
      </w:divBdr>
    </w:div>
    <w:div w:id="1663771151">
      <w:bodyDiv w:val="1"/>
      <w:marLeft w:val="0"/>
      <w:marRight w:val="0"/>
      <w:marTop w:val="0"/>
      <w:marBottom w:val="0"/>
      <w:divBdr>
        <w:top w:val="none" w:sz="0" w:space="0" w:color="auto"/>
        <w:left w:val="none" w:sz="0" w:space="0" w:color="auto"/>
        <w:bottom w:val="none" w:sz="0" w:space="0" w:color="auto"/>
        <w:right w:val="none" w:sz="0" w:space="0" w:color="auto"/>
      </w:divBdr>
      <w:divsChild>
        <w:div w:id="144710191">
          <w:marLeft w:val="274"/>
          <w:marRight w:val="0"/>
          <w:marTop w:val="0"/>
          <w:marBottom w:val="0"/>
          <w:divBdr>
            <w:top w:val="none" w:sz="0" w:space="0" w:color="auto"/>
            <w:left w:val="none" w:sz="0" w:space="0" w:color="auto"/>
            <w:bottom w:val="none" w:sz="0" w:space="0" w:color="auto"/>
            <w:right w:val="none" w:sz="0" w:space="0" w:color="auto"/>
          </w:divBdr>
        </w:div>
        <w:div w:id="442962860">
          <w:marLeft w:val="274"/>
          <w:marRight w:val="0"/>
          <w:marTop w:val="0"/>
          <w:marBottom w:val="0"/>
          <w:divBdr>
            <w:top w:val="none" w:sz="0" w:space="0" w:color="auto"/>
            <w:left w:val="none" w:sz="0" w:space="0" w:color="auto"/>
            <w:bottom w:val="none" w:sz="0" w:space="0" w:color="auto"/>
            <w:right w:val="none" w:sz="0" w:space="0" w:color="auto"/>
          </w:divBdr>
        </w:div>
        <w:div w:id="461000968">
          <w:marLeft w:val="274"/>
          <w:marRight w:val="0"/>
          <w:marTop w:val="0"/>
          <w:marBottom w:val="0"/>
          <w:divBdr>
            <w:top w:val="none" w:sz="0" w:space="0" w:color="auto"/>
            <w:left w:val="none" w:sz="0" w:space="0" w:color="auto"/>
            <w:bottom w:val="none" w:sz="0" w:space="0" w:color="auto"/>
            <w:right w:val="none" w:sz="0" w:space="0" w:color="auto"/>
          </w:divBdr>
        </w:div>
        <w:div w:id="513768583">
          <w:marLeft w:val="274"/>
          <w:marRight w:val="0"/>
          <w:marTop w:val="0"/>
          <w:marBottom w:val="0"/>
          <w:divBdr>
            <w:top w:val="none" w:sz="0" w:space="0" w:color="auto"/>
            <w:left w:val="none" w:sz="0" w:space="0" w:color="auto"/>
            <w:bottom w:val="none" w:sz="0" w:space="0" w:color="auto"/>
            <w:right w:val="none" w:sz="0" w:space="0" w:color="auto"/>
          </w:divBdr>
        </w:div>
        <w:div w:id="538663641">
          <w:marLeft w:val="274"/>
          <w:marRight w:val="0"/>
          <w:marTop w:val="0"/>
          <w:marBottom w:val="0"/>
          <w:divBdr>
            <w:top w:val="none" w:sz="0" w:space="0" w:color="auto"/>
            <w:left w:val="none" w:sz="0" w:space="0" w:color="auto"/>
            <w:bottom w:val="none" w:sz="0" w:space="0" w:color="auto"/>
            <w:right w:val="none" w:sz="0" w:space="0" w:color="auto"/>
          </w:divBdr>
        </w:div>
        <w:div w:id="1025911431">
          <w:marLeft w:val="274"/>
          <w:marRight w:val="0"/>
          <w:marTop w:val="0"/>
          <w:marBottom w:val="0"/>
          <w:divBdr>
            <w:top w:val="none" w:sz="0" w:space="0" w:color="auto"/>
            <w:left w:val="none" w:sz="0" w:space="0" w:color="auto"/>
            <w:bottom w:val="none" w:sz="0" w:space="0" w:color="auto"/>
            <w:right w:val="none" w:sz="0" w:space="0" w:color="auto"/>
          </w:divBdr>
        </w:div>
        <w:div w:id="1549878755">
          <w:marLeft w:val="274"/>
          <w:marRight w:val="0"/>
          <w:marTop w:val="0"/>
          <w:marBottom w:val="0"/>
          <w:divBdr>
            <w:top w:val="none" w:sz="0" w:space="0" w:color="auto"/>
            <w:left w:val="none" w:sz="0" w:space="0" w:color="auto"/>
            <w:bottom w:val="none" w:sz="0" w:space="0" w:color="auto"/>
            <w:right w:val="none" w:sz="0" w:space="0" w:color="auto"/>
          </w:divBdr>
        </w:div>
        <w:div w:id="1827934101">
          <w:marLeft w:val="274"/>
          <w:marRight w:val="0"/>
          <w:marTop w:val="0"/>
          <w:marBottom w:val="0"/>
          <w:divBdr>
            <w:top w:val="none" w:sz="0" w:space="0" w:color="auto"/>
            <w:left w:val="none" w:sz="0" w:space="0" w:color="auto"/>
            <w:bottom w:val="none" w:sz="0" w:space="0" w:color="auto"/>
            <w:right w:val="none" w:sz="0" w:space="0" w:color="auto"/>
          </w:divBdr>
        </w:div>
        <w:div w:id="1957985602">
          <w:marLeft w:val="274"/>
          <w:marRight w:val="0"/>
          <w:marTop w:val="0"/>
          <w:marBottom w:val="0"/>
          <w:divBdr>
            <w:top w:val="none" w:sz="0" w:space="0" w:color="auto"/>
            <w:left w:val="none" w:sz="0" w:space="0" w:color="auto"/>
            <w:bottom w:val="none" w:sz="0" w:space="0" w:color="auto"/>
            <w:right w:val="none" w:sz="0" w:space="0" w:color="auto"/>
          </w:divBdr>
        </w:div>
      </w:divsChild>
    </w:div>
    <w:div w:id="1726492828">
      <w:bodyDiv w:val="1"/>
      <w:marLeft w:val="0"/>
      <w:marRight w:val="0"/>
      <w:marTop w:val="0"/>
      <w:marBottom w:val="0"/>
      <w:divBdr>
        <w:top w:val="none" w:sz="0" w:space="0" w:color="auto"/>
        <w:left w:val="none" w:sz="0" w:space="0" w:color="auto"/>
        <w:bottom w:val="none" w:sz="0" w:space="0" w:color="auto"/>
        <w:right w:val="none" w:sz="0" w:space="0" w:color="auto"/>
      </w:divBdr>
      <w:divsChild>
        <w:div w:id="110588208">
          <w:marLeft w:val="274"/>
          <w:marRight w:val="0"/>
          <w:marTop w:val="0"/>
          <w:marBottom w:val="0"/>
          <w:divBdr>
            <w:top w:val="none" w:sz="0" w:space="0" w:color="auto"/>
            <w:left w:val="none" w:sz="0" w:space="0" w:color="auto"/>
            <w:bottom w:val="none" w:sz="0" w:space="0" w:color="auto"/>
            <w:right w:val="none" w:sz="0" w:space="0" w:color="auto"/>
          </w:divBdr>
        </w:div>
        <w:div w:id="256601891">
          <w:marLeft w:val="274"/>
          <w:marRight w:val="0"/>
          <w:marTop w:val="0"/>
          <w:marBottom w:val="0"/>
          <w:divBdr>
            <w:top w:val="none" w:sz="0" w:space="0" w:color="auto"/>
            <w:left w:val="none" w:sz="0" w:space="0" w:color="auto"/>
            <w:bottom w:val="none" w:sz="0" w:space="0" w:color="auto"/>
            <w:right w:val="none" w:sz="0" w:space="0" w:color="auto"/>
          </w:divBdr>
        </w:div>
        <w:div w:id="642320702">
          <w:marLeft w:val="274"/>
          <w:marRight w:val="0"/>
          <w:marTop w:val="0"/>
          <w:marBottom w:val="0"/>
          <w:divBdr>
            <w:top w:val="none" w:sz="0" w:space="0" w:color="auto"/>
            <w:left w:val="none" w:sz="0" w:space="0" w:color="auto"/>
            <w:bottom w:val="none" w:sz="0" w:space="0" w:color="auto"/>
            <w:right w:val="none" w:sz="0" w:space="0" w:color="auto"/>
          </w:divBdr>
        </w:div>
        <w:div w:id="646592959">
          <w:marLeft w:val="274"/>
          <w:marRight w:val="0"/>
          <w:marTop w:val="0"/>
          <w:marBottom w:val="0"/>
          <w:divBdr>
            <w:top w:val="none" w:sz="0" w:space="0" w:color="auto"/>
            <w:left w:val="none" w:sz="0" w:space="0" w:color="auto"/>
            <w:bottom w:val="none" w:sz="0" w:space="0" w:color="auto"/>
            <w:right w:val="none" w:sz="0" w:space="0" w:color="auto"/>
          </w:divBdr>
        </w:div>
        <w:div w:id="1583224784">
          <w:marLeft w:val="274"/>
          <w:marRight w:val="0"/>
          <w:marTop w:val="0"/>
          <w:marBottom w:val="0"/>
          <w:divBdr>
            <w:top w:val="none" w:sz="0" w:space="0" w:color="auto"/>
            <w:left w:val="none" w:sz="0" w:space="0" w:color="auto"/>
            <w:bottom w:val="none" w:sz="0" w:space="0" w:color="auto"/>
            <w:right w:val="none" w:sz="0" w:space="0" w:color="auto"/>
          </w:divBdr>
        </w:div>
      </w:divsChild>
    </w:div>
    <w:div w:id="1727217633">
      <w:bodyDiv w:val="1"/>
      <w:marLeft w:val="0"/>
      <w:marRight w:val="0"/>
      <w:marTop w:val="0"/>
      <w:marBottom w:val="0"/>
      <w:divBdr>
        <w:top w:val="none" w:sz="0" w:space="0" w:color="auto"/>
        <w:left w:val="none" w:sz="0" w:space="0" w:color="auto"/>
        <w:bottom w:val="none" w:sz="0" w:space="0" w:color="auto"/>
        <w:right w:val="none" w:sz="0" w:space="0" w:color="auto"/>
      </w:divBdr>
      <w:divsChild>
        <w:div w:id="19010051">
          <w:marLeft w:val="274"/>
          <w:marRight w:val="0"/>
          <w:marTop w:val="0"/>
          <w:marBottom w:val="0"/>
          <w:divBdr>
            <w:top w:val="none" w:sz="0" w:space="0" w:color="auto"/>
            <w:left w:val="none" w:sz="0" w:space="0" w:color="auto"/>
            <w:bottom w:val="none" w:sz="0" w:space="0" w:color="auto"/>
            <w:right w:val="none" w:sz="0" w:space="0" w:color="auto"/>
          </w:divBdr>
        </w:div>
        <w:div w:id="46539377">
          <w:marLeft w:val="274"/>
          <w:marRight w:val="0"/>
          <w:marTop w:val="0"/>
          <w:marBottom w:val="0"/>
          <w:divBdr>
            <w:top w:val="none" w:sz="0" w:space="0" w:color="auto"/>
            <w:left w:val="none" w:sz="0" w:space="0" w:color="auto"/>
            <w:bottom w:val="none" w:sz="0" w:space="0" w:color="auto"/>
            <w:right w:val="none" w:sz="0" w:space="0" w:color="auto"/>
          </w:divBdr>
        </w:div>
        <w:div w:id="86117718">
          <w:marLeft w:val="274"/>
          <w:marRight w:val="0"/>
          <w:marTop w:val="0"/>
          <w:marBottom w:val="0"/>
          <w:divBdr>
            <w:top w:val="none" w:sz="0" w:space="0" w:color="auto"/>
            <w:left w:val="none" w:sz="0" w:space="0" w:color="auto"/>
            <w:bottom w:val="none" w:sz="0" w:space="0" w:color="auto"/>
            <w:right w:val="none" w:sz="0" w:space="0" w:color="auto"/>
          </w:divBdr>
        </w:div>
        <w:div w:id="192807719">
          <w:marLeft w:val="274"/>
          <w:marRight w:val="0"/>
          <w:marTop w:val="0"/>
          <w:marBottom w:val="0"/>
          <w:divBdr>
            <w:top w:val="none" w:sz="0" w:space="0" w:color="auto"/>
            <w:left w:val="none" w:sz="0" w:space="0" w:color="auto"/>
            <w:bottom w:val="none" w:sz="0" w:space="0" w:color="auto"/>
            <w:right w:val="none" w:sz="0" w:space="0" w:color="auto"/>
          </w:divBdr>
        </w:div>
        <w:div w:id="258946452">
          <w:marLeft w:val="274"/>
          <w:marRight w:val="0"/>
          <w:marTop w:val="0"/>
          <w:marBottom w:val="0"/>
          <w:divBdr>
            <w:top w:val="none" w:sz="0" w:space="0" w:color="auto"/>
            <w:left w:val="none" w:sz="0" w:space="0" w:color="auto"/>
            <w:bottom w:val="none" w:sz="0" w:space="0" w:color="auto"/>
            <w:right w:val="none" w:sz="0" w:space="0" w:color="auto"/>
          </w:divBdr>
        </w:div>
        <w:div w:id="264308107">
          <w:marLeft w:val="274"/>
          <w:marRight w:val="0"/>
          <w:marTop w:val="0"/>
          <w:marBottom w:val="0"/>
          <w:divBdr>
            <w:top w:val="none" w:sz="0" w:space="0" w:color="auto"/>
            <w:left w:val="none" w:sz="0" w:space="0" w:color="auto"/>
            <w:bottom w:val="none" w:sz="0" w:space="0" w:color="auto"/>
            <w:right w:val="none" w:sz="0" w:space="0" w:color="auto"/>
          </w:divBdr>
        </w:div>
        <w:div w:id="340551381">
          <w:marLeft w:val="274"/>
          <w:marRight w:val="0"/>
          <w:marTop w:val="0"/>
          <w:marBottom w:val="0"/>
          <w:divBdr>
            <w:top w:val="none" w:sz="0" w:space="0" w:color="auto"/>
            <w:left w:val="none" w:sz="0" w:space="0" w:color="auto"/>
            <w:bottom w:val="none" w:sz="0" w:space="0" w:color="auto"/>
            <w:right w:val="none" w:sz="0" w:space="0" w:color="auto"/>
          </w:divBdr>
        </w:div>
        <w:div w:id="380902865">
          <w:marLeft w:val="274"/>
          <w:marRight w:val="0"/>
          <w:marTop w:val="0"/>
          <w:marBottom w:val="0"/>
          <w:divBdr>
            <w:top w:val="none" w:sz="0" w:space="0" w:color="auto"/>
            <w:left w:val="none" w:sz="0" w:space="0" w:color="auto"/>
            <w:bottom w:val="none" w:sz="0" w:space="0" w:color="auto"/>
            <w:right w:val="none" w:sz="0" w:space="0" w:color="auto"/>
          </w:divBdr>
        </w:div>
        <w:div w:id="410473727">
          <w:marLeft w:val="274"/>
          <w:marRight w:val="0"/>
          <w:marTop w:val="0"/>
          <w:marBottom w:val="0"/>
          <w:divBdr>
            <w:top w:val="none" w:sz="0" w:space="0" w:color="auto"/>
            <w:left w:val="none" w:sz="0" w:space="0" w:color="auto"/>
            <w:bottom w:val="none" w:sz="0" w:space="0" w:color="auto"/>
            <w:right w:val="none" w:sz="0" w:space="0" w:color="auto"/>
          </w:divBdr>
        </w:div>
        <w:div w:id="413549761">
          <w:marLeft w:val="274"/>
          <w:marRight w:val="0"/>
          <w:marTop w:val="0"/>
          <w:marBottom w:val="0"/>
          <w:divBdr>
            <w:top w:val="none" w:sz="0" w:space="0" w:color="auto"/>
            <w:left w:val="none" w:sz="0" w:space="0" w:color="auto"/>
            <w:bottom w:val="none" w:sz="0" w:space="0" w:color="auto"/>
            <w:right w:val="none" w:sz="0" w:space="0" w:color="auto"/>
          </w:divBdr>
        </w:div>
        <w:div w:id="548493207">
          <w:marLeft w:val="274"/>
          <w:marRight w:val="0"/>
          <w:marTop w:val="0"/>
          <w:marBottom w:val="0"/>
          <w:divBdr>
            <w:top w:val="none" w:sz="0" w:space="0" w:color="auto"/>
            <w:left w:val="none" w:sz="0" w:space="0" w:color="auto"/>
            <w:bottom w:val="none" w:sz="0" w:space="0" w:color="auto"/>
            <w:right w:val="none" w:sz="0" w:space="0" w:color="auto"/>
          </w:divBdr>
        </w:div>
        <w:div w:id="638071079">
          <w:marLeft w:val="274"/>
          <w:marRight w:val="0"/>
          <w:marTop w:val="0"/>
          <w:marBottom w:val="0"/>
          <w:divBdr>
            <w:top w:val="none" w:sz="0" w:space="0" w:color="auto"/>
            <w:left w:val="none" w:sz="0" w:space="0" w:color="auto"/>
            <w:bottom w:val="none" w:sz="0" w:space="0" w:color="auto"/>
            <w:right w:val="none" w:sz="0" w:space="0" w:color="auto"/>
          </w:divBdr>
        </w:div>
        <w:div w:id="740559515">
          <w:marLeft w:val="274"/>
          <w:marRight w:val="0"/>
          <w:marTop w:val="0"/>
          <w:marBottom w:val="0"/>
          <w:divBdr>
            <w:top w:val="none" w:sz="0" w:space="0" w:color="auto"/>
            <w:left w:val="none" w:sz="0" w:space="0" w:color="auto"/>
            <w:bottom w:val="none" w:sz="0" w:space="0" w:color="auto"/>
            <w:right w:val="none" w:sz="0" w:space="0" w:color="auto"/>
          </w:divBdr>
        </w:div>
        <w:div w:id="780993835">
          <w:marLeft w:val="274"/>
          <w:marRight w:val="0"/>
          <w:marTop w:val="0"/>
          <w:marBottom w:val="0"/>
          <w:divBdr>
            <w:top w:val="none" w:sz="0" w:space="0" w:color="auto"/>
            <w:left w:val="none" w:sz="0" w:space="0" w:color="auto"/>
            <w:bottom w:val="none" w:sz="0" w:space="0" w:color="auto"/>
            <w:right w:val="none" w:sz="0" w:space="0" w:color="auto"/>
          </w:divBdr>
        </w:div>
        <w:div w:id="956370825">
          <w:marLeft w:val="274"/>
          <w:marRight w:val="0"/>
          <w:marTop w:val="0"/>
          <w:marBottom w:val="0"/>
          <w:divBdr>
            <w:top w:val="none" w:sz="0" w:space="0" w:color="auto"/>
            <w:left w:val="none" w:sz="0" w:space="0" w:color="auto"/>
            <w:bottom w:val="none" w:sz="0" w:space="0" w:color="auto"/>
            <w:right w:val="none" w:sz="0" w:space="0" w:color="auto"/>
          </w:divBdr>
        </w:div>
        <w:div w:id="1013995839">
          <w:marLeft w:val="274"/>
          <w:marRight w:val="0"/>
          <w:marTop w:val="0"/>
          <w:marBottom w:val="0"/>
          <w:divBdr>
            <w:top w:val="none" w:sz="0" w:space="0" w:color="auto"/>
            <w:left w:val="none" w:sz="0" w:space="0" w:color="auto"/>
            <w:bottom w:val="none" w:sz="0" w:space="0" w:color="auto"/>
            <w:right w:val="none" w:sz="0" w:space="0" w:color="auto"/>
          </w:divBdr>
        </w:div>
        <w:div w:id="1304625925">
          <w:marLeft w:val="274"/>
          <w:marRight w:val="0"/>
          <w:marTop w:val="0"/>
          <w:marBottom w:val="0"/>
          <w:divBdr>
            <w:top w:val="none" w:sz="0" w:space="0" w:color="auto"/>
            <w:left w:val="none" w:sz="0" w:space="0" w:color="auto"/>
            <w:bottom w:val="none" w:sz="0" w:space="0" w:color="auto"/>
            <w:right w:val="none" w:sz="0" w:space="0" w:color="auto"/>
          </w:divBdr>
        </w:div>
        <w:div w:id="1368725776">
          <w:marLeft w:val="274"/>
          <w:marRight w:val="0"/>
          <w:marTop w:val="0"/>
          <w:marBottom w:val="0"/>
          <w:divBdr>
            <w:top w:val="none" w:sz="0" w:space="0" w:color="auto"/>
            <w:left w:val="none" w:sz="0" w:space="0" w:color="auto"/>
            <w:bottom w:val="none" w:sz="0" w:space="0" w:color="auto"/>
            <w:right w:val="none" w:sz="0" w:space="0" w:color="auto"/>
          </w:divBdr>
        </w:div>
        <w:div w:id="1372611943">
          <w:marLeft w:val="274"/>
          <w:marRight w:val="0"/>
          <w:marTop w:val="0"/>
          <w:marBottom w:val="0"/>
          <w:divBdr>
            <w:top w:val="none" w:sz="0" w:space="0" w:color="auto"/>
            <w:left w:val="none" w:sz="0" w:space="0" w:color="auto"/>
            <w:bottom w:val="none" w:sz="0" w:space="0" w:color="auto"/>
            <w:right w:val="none" w:sz="0" w:space="0" w:color="auto"/>
          </w:divBdr>
        </w:div>
        <w:div w:id="1473017437">
          <w:marLeft w:val="274"/>
          <w:marRight w:val="0"/>
          <w:marTop w:val="0"/>
          <w:marBottom w:val="0"/>
          <w:divBdr>
            <w:top w:val="none" w:sz="0" w:space="0" w:color="auto"/>
            <w:left w:val="none" w:sz="0" w:space="0" w:color="auto"/>
            <w:bottom w:val="none" w:sz="0" w:space="0" w:color="auto"/>
            <w:right w:val="none" w:sz="0" w:space="0" w:color="auto"/>
          </w:divBdr>
        </w:div>
        <w:div w:id="1535575895">
          <w:marLeft w:val="274"/>
          <w:marRight w:val="0"/>
          <w:marTop w:val="0"/>
          <w:marBottom w:val="0"/>
          <w:divBdr>
            <w:top w:val="none" w:sz="0" w:space="0" w:color="auto"/>
            <w:left w:val="none" w:sz="0" w:space="0" w:color="auto"/>
            <w:bottom w:val="none" w:sz="0" w:space="0" w:color="auto"/>
            <w:right w:val="none" w:sz="0" w:space="0" w:color="auto"/>
          </w:divBdr>
        </w:div>
        <w:div w:id="1930964946">
          <w:marLeft w:val="274"/>
          <w:marRight w:val="0"/>
          <w:marTop w:val="0"/>
          <w:marBottom w:val="0"/>
          <w:divBdr>
            <w:top w:val="none" w:sz="0" w:space="0" w:color="auto"/>
            <w:left w:val="none" w:sz="0" w:space="0" w:color="auto"/>
            <w:bottom w:val="none" w:sz="0" w:space="0" w:color="auto"/>
            <w:right w:val="none" w:sz="0" w:space="0" w:color="auto"/>
          </w:divBdr>
        </w:div>
      </w:divsChild>
    </w:div>
    <w:div w:id="1894122139">
      <w:bodyDiv w:val="1"/>
      <w:marLeft w:val="0"/>
      <w:marRight w:val="0"/>
      <w:marTop w:val="0"/>
      <w:marBottom w:val="0"/>
      <w:divBdr>
        <w:top w:val="none" w:sz="0" w:space="0" w:color="auto"/>
        <w:left w:val="none" w:sz="0" w:space="0" w:color="auto"/>
        <w:bottom w:val="none" w:sz="0" w:space="0" w:color="auto"/>
        <w:right w:val="none" w:sz="0" w:space="0" w:color="auto"/>
      </w:divBdr>
      <w:divsChild>
        <w:div w:id="352535023">
          <w:marLeft w:val="274"/>
          <w:marRight w:val="0"/>
          <w:marTop w:val="0"/>
          <w:marBottom w:val="0"/>
          <w:divBdr>
            <w:top w:val="none" w:sz="0" w:space="0" w:color="auto"/>
            <w:left w:val="none" w:sz="0" w:space="0" w:color="auto"/>
            <w:bottom w:val="none" w:sz="0" w:space="0" w:color="auto"/>
            <w:right w:val="none" w:sz="0" w:space="0" w:color="auto"/>
          </w:divBdr>
        </w:div>
        <w:div w:id="452747088">
          <w:marLeft w:val="274"/>
          <w:marRight w:val="0"/>
          <w:marTop w:val="0"/>
          <w:marBottom w:val="0"/>
          <w:divBdr>
            <w:top w:val="none" w:sz="0" w:space="0" w:color="auto"/>
            <w:left w:val="none" w:sz="0" w:space="0" w:color="auto"/>
            <w:bottom w:val="none" w:sz="0" w:space="0" w:color="auto"/>
            <w:right w:val="none" w:sz="0" w:space="0" w:color="auto"/>
          </w:divBdr>
        </w:div>
        <w:div w:id="522400664">
          <w:marLeft w:val="274"/>
          <w:marRight w:val="0"/>
          <w:marTop w:val="0"/>
          <w:marBottom w:val="0"/>
          <w:divBdr>
            <w:top w:val="none" w:sz="0" w:space="0" w:color="auto"/>
            <w:left w:val="none" w:sz="0" w:space="0" w:color="auto"/>
            <w:bottom w:val="none" w:sz="0" w:space="0" w:color="auto"/>
            <w:right w:val="none" w:sz="0" w:space="0" w:color="auto"/>
          </w:divBdr>
        </w:div>
        <w:div w:id="803305661">
          <w:marLeft w:val="274"/>
          <w:marRight w:val="0"/>
          <w:marTop w:val="0"/>
          <w:marBottom w:val="0"/>
          <w:divBdr>
            <w:top w:val="none" w:sz="0" w:space="0" w:color="auto"/>
            <w:left w:val="none" w:sz="0" w:space="0" w:color="auto"/>
            <w:bottom w:val="none" w:sz="0" w:space="0" w:color="auto"/>
            <w:right w:val="none" w:sz="0" w:space="0" w:color="auto"/>
          </w:divBdr>
        </w:div>
        <w:div w:id="998457046">
          <w:marLeft w:val="274"/>
          <w:marRight w:val="0"/>
          <w:marTop w:val="0"/>
          <w:marBottom w:val="0"/>
          <w:divBdr>
            <w:top w:val="none" w:sz="0" w:space="0" w:color="auto"/>
            <w:left w:val="none" w:sz="0" w:space="0" w:color="auto"/>
            <w:bottom w:val="none" w:sz="0" w:space="0" w:color="auto"/>
            <w:right w:val="none" w:sz="0" w:space="0" w:color="auto"/>
          </w:divBdr>
        </w:div>
        <w:div w:id="1157460691">
          <w:marLeft w:val="274"/>
          <w:marRight w:val="0"/>
          <w:marTop w:val="0"/>
          <w:marBottom w:val="0"/>
          <w:divBdr>
            <w:top w:val="none" w:sz="0" w:space="0" w:color="auto"/>
            <w:left w:val="none" w:sz="0" w:space="0" w:color="auto"/>
            <w:bottom w:val="none" w:sz="0" w:space="0" w:color="auto"/>
            <w:right w:val="none" w:sz="0" w:space="0" w:color="auto"/>
          </w:divBdr>
        </w:div>
        <w:div w:id="1317492426">
          <w:marLeft w:val="274"/>
          <w:marRight w:val="0"/>
          <w:marTop w:val="0"/>
          <w:marBottom w:val="0"/>
          <w:divBdr>
            <w:top w:val="none" w:sz="0" w:space="0" w:color="auto"/>
            <w:left w:val="none" w:sz="0" w:space="0" w:color="auto"/>
            <w:bottom w:val="none" w:sz="0" w:space="0" w:color="auto"/>
            <w:right w:val="none" w:sz="0" w:space="0" w:color="auto"/>
          </w:divBdr>
        </w:div>
        <w:div w:id="1375155946">
          <w:marLeft w:val="274"/>
          <w:marRight w:val="0"/>
          <w:marTop w:val="0"/>
          <w:marBottom w:val="0"/>
          <w:divBdr>
            <w:top w:val="none" w:sz="0" w:space="0" w:color="auto"/>
            <w:left w:val="none" w:sz="0" w:space="0" w:color="auto"/>
            <w:bottom w:val="none" w:sz="0" w:space="0" w:color="auto"/>
            <w:right w:val="none" w:sz="0" w:space="0" w:color="auto"/>
          </w:divBdr>
        </w:div>
        <w:div w:id="1461419898">
          <w:marLeft w:val="274"/>
          <w:marRight w:val="0"/>
          <w:marTop w:val="0"/>
          <w:marBottom w:val="0"/>
          <w:divBdr>
            <w:top w:val="none" w:sz="0" w:space="0" w:color="auto"/>
            <w:left w:val="none" w:sz="0" w:space="0" w:color="auto"/>
            <w:bottom w:val="none" w:sz="0" w:space="0" w:color="auto"/>
            <w:right w:val="none" w:sz="0" w:space="0" w:color="auto"/>
          </w:divBdr>
        </w:div>
        <w:div w:id="1523665914">
          <w:marLeft w:val="274"/>
          <w:marRight w:val="0"/>
          <w:marTop w:val="0"/>
          <w:marBottom w:val="0"/>
          <w:divBdr>
            <w:top w:val="none" w:sz="0" w:space="0" w:color="auto"/>
            <w:left w:val="none" w:sz="0" w:space="0" w:color="auto"/>
            <w:bottom w:val="none" w:sz="0" w:space="0" w:color="auto"/>
            <w:right w:val="none" w:sz="0" w:space="0" w:color="auto"/>
          </w:divBdr>
        </w:div>
        <w:div w:id="1528446301">
          <w:marLeft w:val="274"/>
          <w:marRight w:val="0"/>
          <w:marTop w:val="0"/>
          <w:marBottom w:val="0"/>
          <w:divBdr>
            <w:top w:val="none" w:sz="0" w:space="0" w:color="auto"/>
            <w:left w:val="none" w:sz="0" w:space="0" w:color="auto"/>
            <w:bottom w:val="none" w:sz="0" w:space="0" w:color="auto"/>
            <w:right w:val="none" w:sz="0" w:space="0" w:color="auto"/>
          </w:divBdr>
        </w:div>
        <w:div w:id="1622616289">
          <w:marLeft w:val="274"/>
          <w:marRight w:val="0"/>
          <w:marTop w:val="0"/>
          <w:marBottom w:val="0"/>
          <w:divBdr>
            <w:top w:val="none" w:sz="0" w:space="0" w:color="auto"/>
            <w:left w:val="none" w:sz="0" w:space="0" w:color="auto"/>
            <w:bottom w:val="none" w:sz="0" w:space="0" w:color="auto"/>
            <w:right w:val="none" w:sz="0" w:space="0" w:color="auto"/>
          </w:divBdr>
        </w:div>
        <w:div w:id="2021734853">
          <w:marLeft w:val="274"/>
          <w:marRight w:val="0"/>
          <w:marTop w:val="0"/>
          <w:marBottom w:val="0"/>
          <w:divBdr>
            <w:top w:val="none" w:sz="0" w:space="0" w:color="auto"/>
            <w:left w:val="none" w:sz="0" w:space="0" w:color="auto"/>
            <w:bottom w:val="none" w:sz="0" w:space="0" w:color="auto"/>
            <w:right w:val="none" w:sz="0" w:space="0" w:color="auto"/>
          </w:divBdr>
        </w:div>
      </w:divsChild>
    </w:div>
    <w:div w:id="2061856671">
      <w:bodyDiv w:val="1"/>
      <w:marLeft w:val="0"/>
      <w:marRight w:val="0"/>
      <w:marTop w:val="0"/>
      <w:marBottom w:val="0"/>
      <w:divBdr>
        <w:top w:val="none" w:sz="0" w:space="0" w:color="auto"/>
        <w:left w:val="none" w:sz="0" w:space="0" w:color="auto"/>
        <w:bottom w:val="none" w:sz="0" w:space="0" w:color="auto"/>
        <w:right w:val="none" w:sz="0" w:space="0" w:color="auto"/>
      </w:divBdr>
      <w:divsChild>
        <w:div w:id="93979519">
          <w:marLeft w:val="274"/>
          <w:marRight w:val="0"/>
          <w:marTop w:val="0"/>
          <w:marBottom w:val="0"/>
          <w:divBdr>
            <w:top w:val="none" w:sz="0" w:space="0" w:color="auto"/>
            <w:left w:val="none" w:sz="0" w:space="0" w:color="auto"/>
            <w:bottom w:val="none" w:sz="0" w:space="0" w:color="auto"/>
            <w:right w:val="none" w:sz="0" w:space="0" w:color="auto"/>
          </w:divBdr>
        </w:div>
        <w:div w:id="151919151">
          <w:marLeft w:val="274"/>
          <w:marRight w:val="0"/>
          <w:marTop w:val="0"/>
          <w:marBottom w:val="0"/>
          <w:divBdr>
            <w:top w:val="none" w:sz="0" w:space="0" w:color="auto"/>
            <w:left w:val="none" w:sz="0" w:space="0" w:color="auto"/>
            <w:bottom w:val="none" w:sz="0" w:space="0" w:color="auto"/>
            <w:right w:val="none" w:sz="0" w:space="0" w:color="auto"/>
          </w:divBdr>
        </w:div>
        <w:div w:id="164319512">
          <w:marLeft w:val="274"/>
          <w:marRight w:val="0"/>
          <w:marTop w:val="0"/>
          <w:marBottom w:val="0"/>
          <w:divBdr>
            <w:top w:val="none" w:sz="0" w:space="0" w:color="auto"/>
            <w:left w:val="none" w:sz="0" w:space="0" w:color="auto"/>
            <w:bottom w:val="none" w:sz="0" w:space="0" w:color="auto"/>
            <w:right w:val="none" w:sz="0" w:space="0" w:color="auto"/>
          </w:divBdr>
        </w:div>
        <w:div w:id="270743082">
          <w:marLeft w:val="274"/>
          <w:marRight w:val="0"/>
          <w:marTop w:val="0"/>
          <w:marBottom w:val="0"/>
          <w:divBdr>
            <w:top w:val="none" w:sz="0" w:space="0" w:color="auto"/>
            <w:left w:val="none" w:sz="0" w:space="0" w:color="auto"/>
            <w:bottom w:val="none" w:sz="0" w:space="0" w:color="auto"/>
            <w:right w:val="none" w:sz="0" w:space="0" w:color="auto"/>
          </w:divBdr>
        </w:div>
        <w:div w:id="359430586">
          <w:marLeft w:val="274"/>
          <w:marRight w:val="0"/>
          <w:marTop w:val="0"/>
          <w:marBottom w:val="0"/>
          <w:divBdr>
            <w:top w:val="none" w:sz="0" w:space="0" w:color="auto"/>
            <w:left w:val="none" w:sz="0" w:space="0" w:color="auto"/>
            <w:bottom w:val="none" w:sz="0" w:space="0" w:color="auto"/>
            <w:right w:val="none" w:sz="0" w:space="0" w:color="auto"/>
          </w:divBdr>
        </w:div>
        <w:div w:id="375198710">
          <w:marLeft w:val="274"/>
          <w:marRight w:val="0"/>
          <w:marTop w:val="0"/>
          <w:marBottom w:val="0"/>
          <w:divBdr>
            <w:top w:val="none" w:sz="0" w:space="0" w:color="auto"/>
            <w:left w:val="none" w:sz="0" w:space="0" w:color="auto"/>
            <w:bottom w:val="none" w:sz="0" w:space="0" w:color="auto"/>
            <w:right w:val="none" w:sz="0" w:space="0" w:color="auto"/>
          </w:divBdr>
        </w:div>
        <w:div w:id="617640452">
          <w:marLeft w:val="274"/>
          <w:marRight w:val="0"/>
          <w:marTop w:val="0"/>
          <w:marBottom w:val="0"/>
          <w:divBdr>
            <w:top w:val="none" w:sz="0" w:space="0" w:color="auto"/>
            <w:left w:val="none" w:sz="0" w:space="0" w:color="auto"/>
            <w:bottom w:val="none" w:sz="0" w:space="0" w:color="auto"/>
            <w:right w:val="none" w:sz="0" w:space="0" w:color="auto"/>
          </w:divBdr>
        </w:div>
        <w:div w:id="667441013">
          <w:marLeft w:val="274"/>
          <w:marRight w:val="0"/>
          <w:marTop w:val="0"/>
          <w:marBottom w:val="0"/>
          <w:divBdr>
            <w:top w:val="none" w:sz="0" w:space="0" w:color="auto"/>
            <w:left w:val="none" w:sz="0" w:space="0" w:color="auto"/>
            <w:bottom w:val="none" w:sz="0" w:space="0" w:color="auto"/>
            <w:right w:val="none" w:sz="0" w:space="0" w:color="auto"/>
          </w:divBdr>
        </w:div>
        <w:div w:id="730885769">
          <w:marLeft w:val="274"/>
          <w:marRight w:val="0"/>
          <w:marTop w:val="0"/>
          <w:marBottom w:val="0"/>
          <w:divBdr>
            <w:top w:val="none" w:sz="0" w:space="0" w:color="auto"/>
            <w:left w:val="none" w:sz="0" w:space="0" w:color="auto"/>
            <w:bottom w:val="none" w:sz="0" w:space="0" w:color="auto"/>
            <w:right w:val="none" w:sz="0" w:space="0" w:color="auto"/>
          </w:divBdr>
        </w:div>
        <w:div w:id="821430747">
          <w:marLeft w:val="274"/>
          <w:marRight w:val="0"/>
          <w:marTop w:val="0"/>
          <w:marBottom w:val="0"/>
          <w:divBdr>
            <w:top w:val="none" w:sz="0" w:space="0" w:color="auto"/>
            <w:left w:val="none" w:sz="0" w:space="0" w:color="auto"/>
            <w:bottom w:val="none" w:sz="0" w:space="0" w:color="auto"/>
            <w:right w:val="none" w:sz="0" w:space="0" w:color="auto"/>
          </w:divBdr>
        </w:div>
        <w:div w:id="1097213499">
          <w:marLeft w:val="274"/>
          <w:marRight w:val="0"/>
          <w:marTop w:val="0"/>
          <w:marBottom w:val="0"/>
          <w:divBdr>
            <w:top w:val="none" w:sz="0" w:space="0" w:color="auto"/>
            <w:left w:val="none" w:sz="0" w:space="0" w:color="auto"/>
            <w:bottom w:val="none" w:sz="0" w:space="0" w:color="auto"/>
            <w:right w:val="none" w:sz="0" w:space="0" w:color="auto"/>
          </w:divBdr>
        </w:div>
        <w:div w:id="1209686682">
          <w:marLeft w:val="274"/>
          <w:marRight w:val="0"/>
          <w:marTop w:val="0"/>
          <w:marBottom w:val="0"/>
          <w:divBdr>
            <w:top w:val="none" w:sz="0" w:space="0" w:color="auto"/>
            <w:left w:val="none" w:sz="0" w:space="0" w:color="auto"/>
            <w:bottom w:val="none" w:sz="0" w:space="0" w:color="auto"/>
            <w:right w:val="none" w:sz="0" w:space="0" w:color="auto"/>
          </w:divBdr>
        </w:div>
        <w:div w:id="1261647255">
          <w:marLeft w:val="274"/>
          <w:marRight w:val="0"/>
          <w:marTop w:val="0"/>
          <w:marBottom w:val="0"/>
          <w:divBdr>
            <w:top w:val="none" w:sz="0" w:space="0" w:color="auto"/>
            <w:left w:val="none" w:sz="0" w:space="0" w:color="auto"/>
            <w:bottom w:val="none" w:sz="0" w:space="0" w:color="auto"/>
            <w:right w:val="none" w:sz="0" w:space="0" w:color="auto"/>
          </w:divBdr>
        </w:div>
        <w:div w:id="1392195286">
          <w:marLeft w:val="274"/>
          <w:marRight w:val="0"/>
          <w:marTop w:val="0"/>
          <w:marBottom w:val="0"/>
          <w:divBdr>
            <w:top w:val="none" w:sz="0" w:space="0" w:color="auto"/>
            <w:left w:val="none" w:sz="0" w:space="0" w:color="auto"/>
            <w:bottom w:val="none" w:sz="0" w:space="0" w:color="auto"/>
            <w:right w:val="none" w:sz="0" w:space="0" w:color="auto"/>
          </w:divBdr>
        </w:div>
        <w:div w:id="1709455570">
          <w:marLeft w:val="274"/>
          <w:marRight w:val="0"/>
          <w:marTop w:val="0"/>
          <w:marBottom w:val="0"/>
          <w:divBdr>
            <w:top w:val="none" w:sz="0" w:space="0" w:color="auto"/>
            <w:left w:val="none" w:sz="0" w:space="0" w:color="auto"/>
            <w:bottom w:val="none" w:sz="0" w:space="0" w:color="auto"/>
            <w:right w:val="none" w:sz="0" w:space="0" w:color="auto"/>
          </w:divBdr>
        </w:div>
        <w:div w:id="1737779886">
          <w:marLeft w:val="274"/>
          <w:marRight w:val="0"/>
          <w:marTop w:val="0"/>
          <w:marBottom w:val="0"/>
          <w:divBdr>
            <w:top w:val="none" w:sz="0" w:space="0" w:color="auto"/>
            <w:left w:val="none" w:sz="0" w:space="0" w:color="auto"/>
            <w:bottom w:val="none" w:sz="0" w:space="0" w:color="auto"/>
            <w:right w:val="none" w:sz="0" w:space="0" w:color="auto"/>
          </w:divBdr>
        </w:div>
        <w:div w:id="1777168397">
          <w:marLeft w:val="274"/>
          <w:marRight w:val="0"/>
          <w:marTop w:val="0"/>
          <w:marBottom w:val="0"/>
          <w:divBdr>
            <w:top w:val="none" w:sz="0" w:space="0" w:color="auto"/>
            <w:left w:val="none" w:sz="0" w:space="0" w:color="auto"/>
            <w:bottom w:val="none" w:sz="0" w:space="0" w:color="auto"/>
            <w:right w:val="none" w:sz="0" w:space="0" w:color="auto"/>
          </w:divBdr>
        </w:div>
        <w:div w:id="1821574141">
          <w:marLeft w:val="274"/>
          <w:marRight w:val="0"/>
          <w:marTop w:val="0"/>
          <w:marBottom w:val="0"/>
          <w:divBdr>
            <w:top w:val="none" w:sz="0" w:space="0" w:color="auto"/>
            <w:left w:val="none" w:sz="0" w:space="0" w:color="auto"/>
            <w:bottom w:val="none" w:sz="0" w:space="0" w:color="auto"/>
            <w:right w:val="none" w:sz="0" w:space="0" w:color="auto"/>
          </w:divBdr>
        </w:div>
        <w:div w:id="1905286959">
          <w:marLeft w:val="274"/>
          <w:marRight w:val="0"/>
          <w:marTop w:val="0"/>
          <w:marBottom w:val="0"/>
          <w:divBdr>
            <w:top w:val="none" w:sz="0" w:space="0" w:color="auto"/>
            <w:left w:val="none" w:sz="0" w:space="0" w:color="auto"/>
            <w:bottom w:val="none" w:sz="0" w:space="0" w:color="auto"/>
            <w:right w:val="none" w:sz="0" w:space="0" w:color="auto"/>
          </w:divBdr>
        </w:div>
        <w:div w:id="2039306664">
          <w:marLeft w:val="274"/>
          <w:marRight w:val="0"/>
          <w:marTop w:val="0"/>
          <w:marBottom w:val="0"/>
          <w:divBdr>
            <w:top w:val="none" w:sz="0" w:space="0" w:color="auto"/>
            <w:left w:val="none" w:sz="0" w:space="0" w:color="auto"/>
            <w:bottom w:val="none" w:sz="0" w:space="0" w:color="auto"/>
            <w:right w:val="none" w:sz="0" w:space="0" w:color="auto"/>
          </w:divBdr>
        </w:div>
        <w:div w:id="210491723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F:\curriculum\Scan11-03_files_2\pict0.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littlewandlelettersandsounds.org.uk/wp-content/uploads/2021/12/Programme-Overview_Reception-and-Year-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F:\curriculum\Scan11-03_files_4\pict0.jpg" TargetMode="External"/><Relationship Id="rId5" Type="http://schemas.openxmlformats.org/officeDocument/2006/relationships/footnotes" Target="footnotes.xml"/><Relationship Id="rId15" Type="http://schemas.openxmlformats.org/officeDocument/2006/relationships/image" Target="file:///F:\curriculum\Scan11-03_files_1\pict0.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file:///F:\curriculum\Scan11-03_files_3\pict0.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13</Pages>
  <Words>5726</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Helen</dc:creator>
  <cp:keywords/>
  <dc:description/>
  <cp:lastModifiedBy>Jones, Fiona</cp:lastModifiedBy>
  <cp:revision>8</cp:revision>
  <cp:lastPrinted>2022-09-26T08:06:00Z</cp:lastPrinted>
  <dcterms:created xsi:type="dcterms:W3CDTF">2022-08-19T08:23:00Z</dcterms:created>
  <dcterms:modified xsi:type="dcterms:W3CDTF">2022-09-26T12:49:00Z</dcterms:modified>
</cp:coreProperties>
</file>