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4"/>
        <w:tblW w:w="15643" w:type="dxa"/>
        <w:tblLook w:val="04A0" w:firstRow="1" w:lastRow="0" w:firstColumn="1" w:lastColumn="0" w:noHBand="0" w:noVBand="1"/>
      </w:tblPr>
      <w:tblGrid>
        <w:gridCol w:w="25"/>
        <w:gridCol w:w="1344"/>
        <w:gridCol w:w="2763"/>
        <w:gridCol w:w="2158"/>
        <w:gridCol w:w="2266"/>
        <w:gridCol w:w="2014"/>
        <w:gridCol w:w="2404"/>
        <w:gridCol w:w="2644"/>
        <w:gridCol w:w="25"/>
      </w:tblGrid>
      <w:tr w:rsidR="007E7CBC" w:rsidRPr="004B59FB" w:rsidTr="007E7CBC">
        <w:trPr>
          <w:gridAfter w:val="1"/>
          <w:wAfter w:w="25" w:type="dxa"/>
        </w:trPr>
        <w:tc>
          <w:tcPr>
            <w:tcW w:w="15618" w:type="dxa"/>
            <w:gridSpan w:val="8"/>
            <w:shd w:val="clear" w:color="auto" w:fill="92D050"/>
          </w:tcPr>
          <w:p w:rsidR="007E7CBC" w:rsidRDefault="007E7CBC" w:rsidP="007E7CBC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7E7CBC"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36D5B8" wp14:editId="28B1D4E1">
                  <wp:simplePos x="0" y="0"/>
                  <wp:positionH relativeFrom="column">
                    <wp:posOffset>180159</wp:posOffset>
                  </wp:positionH>
                  <wp:positionV relativeFrom="paragraph">
                    <wp:posOffset>91077</wp:posOffset>
                  </wp:positionV>
                  <wp:extent cx="726440" cy="603885"/>
                  <wp:effectExtent l="0" t="0" r="0" b="5715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7CBC">
              <w:rPr>
                <w:rFonts w:ascii="SassoonPrimaryInfant" w:hAnsi="SassoonPrimaryInfant"/>
                <w:b/>
                <w:sz w:val="32"/>
                <w:szCs w:val="32"/>
              </w:rPr>
              <w:t xml:space="preserve">Key Stage Two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- </w:t>
            </w:r>
            <w:r w:rsidRPr="007E7CBC">
              <w:rPr>
                <w:rFonts w:ascii="SassoonPrimaryInfant" w:hAnsi="SassoonPrimaryInfant"/>
                <w:b/>
                <w:sz w:val="32"/>
                <w:szCs w:val="32"/>
              </w:rPr>
              <w:t xml:space="preserve">Long Term Plan </w:t>
            </w: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for English </w:t>
            </w:r>
            <w:r w:rsidRPr="007E7CBC">
              <w:rPr>
                <w:rFonts w:ascii="SassoonPrimaryInfant" w:hAnsi="SassoonPrimaryInfant"/>
                <w:b/>
                <w:sz w:val="32"/>
                <w:szCs w:val="32"/>
              </w:rPr>
              <w:t>– 2022/2023</w:t>
            </w:r>
          </w:p>
          <w:p w:rsidR="007E7CBC" w:rsidRPr="004B59FB" w:rsidRDefault="007E7CBC" w:rsidP="007E7CBC">
            <w:pPr>
              <w:jc w:val="center"/>
              <w:rPr>
                <w:color w:val="FFFFFF" w:themeColor="background1"/>
              </w:rPr>
            </w:pPr>
            <w:r w:rsidRPr="009C2312">
              <w:rPr>
                <w:rFonts w:ascii="Segoe Script" w:hAnsi="Segoe Script"/>
                <w:b/>
                <w:color w:val="00B050"/>
                <w:sz w:val="28"/>
              </w:rPr>
              <w:t>Challenge, Equality &amp; Opportunity</w:t>
            </w:r>
          </w:p>
        </w:tc>
      </w:tr>
      <w:tr w:rsidR="007E7CBC" w:rsidRPr="007E7CBC" w:rsidTr="007E7CBC">
        <w:trPr>
          <w:gridAfter w:val="1"/>
          <w:wAfter w:w="25" w:type="dxa"/>
        </w:trPr>
        <w:tc>
          <w:tcPr>
            <w:tcW w:w="1369" w:type="dxa"/>
            <w:gridSpan w:val="2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YEAR 3</w:t>
            </w:r>
          </w:p>
        </w:tc>
        <w:tc>
          <w:tcPr>
            <w:tcW w:w="2763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AUTUMN TERM 1</w:t>
            </w:r>
          </w:p>
        </w:tc>
        <w:tc>
          <w:tcPr>
            <w:tcW w:w="2158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AUTUMN TERM 2</w:t>
            </w:r>
          </w:p>
        </w:tc>
        <w:tc>
          <w:tcPr>
            <w:tcW w:w="2266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SPRING TERM 1</w:t>
            </w:r>
          </w:p>
        </w:tc>
        <w:tc>
          <w:tcPr>
            <w:tcW w:w="2014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SPRING TERM 2</w:t>
            </w:r>
          </w:p>
        </w:tc>
        <w:tc>
          <w:tcPr>
            <w:tcW w:w="2404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SUMMER TERM 1</w:t>
            </w:r>
          </w:p>
        </w:tc>
        <w:tc>
          <w:tcPr>
            <w:tcW w:w="2644" w:type="dxa"/>
            <w:shd w:val="clear" w:color="auto" w:fill="0070C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SUMMER TERM2</w:t>
            </w:r>
          </w:p>
        </w:tc>
      </w:tr>
      <w:tr w:rsidR="007E7CBC" w:rsidRPr="007E7CBC" w:rsidTr="007E7CBC">
        <w:trPr>
          <w:gridAfter w:val="1"/>
          <w:wAfter w:w="25" w:type="dxa"/>
          <w:trHeight w:val="2475"/>
        </w:trPr>
        <w:tc>
          <w:tcPr>
            <w:tcW w:w="1369" w:type="dxa"/>
            <w:gridSpan w:val="2"/>
            <w:shd w:val="clear" w:color="auto" w:fill="auto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</w:rPr>
              <w:t>ENGLISH</w:t>
            </w:r>
          </w:p>
          <w:p w:rsidR="007E7CBC" w:rsidRPr="007E7CBC" w:rsidRDefault="007E7CBC" w:rsidP="007E7CBC">
            <w:pPr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</w:rPr>
              <w:t>Y3</w:t>
            </w:r>
          </w:p>
        </w:tc>
        <w:tc>
          <w:tcPr>
            <w:tcW w:w="2763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1 -  Sheep Pig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Recounts - Events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58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7E7CBC">
              <w:rPr>
                <w:rFonts w:asciiTheme="majorHAnsi" w:hAnsiTheme="majorHAnsi" w:cstheme="majorHAnsi"/>
                <w:color w:val="FF0000"/>
              </w:rPr>
              <w:t>Playscripts</w:t>
            </w:r>
            <w:proofErr w:type="spellEnd"/>
            <w:r w:rsidRPr="007E7CBC">
              <w:rPr>
                <w:rFonts w:asciiTheme="majorHAnsi" w:hAnsiTheme="majorHAnsi" w:cstheme="majorHAnsi"/>
                <w:color w:val="FF0000"/>
              </w:rPr>
              <w:t xml:space="preserve"> – Revolting Rhymes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Recounts – Letter Writing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– Revolting Rhymes (Performance)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2- Captain Crow’s Teeth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Explanation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01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Fables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Instructions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- Narrative</w:t>
            </w:r>
          </w:p>
        </w:tc>
        <w:tc>
          <w:tcPr>
            <w:tcW w:w="240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3-  Charlotte’s Web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Persuasion</w:t>
            </w:r>
          </w:p>
        </w:tc>
        <w:tc>
          <w:tcPr>
            <w:tcW w:w="264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Traditional Tale – The Little Match Girl/ The Mouse, the Bird and the Sausa</w:t>
            </w:r>
            <w:bookmarkStart w:id="0" w:name="_GoBack"/>
            <w:bookmarkEnd w:id="0"/>
            <w:r w:rsidRPr="007E7CBC">
              <w:rPr>
                <w:rFonts w:asciiTheme="majorHAnsi" w:hAnsiTheme="majorHAnsi" w:cstheme="majorHAnsi"/>
                <w:color w:val="FF0000"/>
              </w:rPr>
              <w:t>ge</w:t>
            </w:r>
            <w:r w:rsidRPr="007E7CBC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Non- Chronological Reports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– Free Verse</w:t>
            </w:r>
          </w:p>
        </w:tc>
      </w:tr>
      <w:tr w:rsidR="007E7CBC" w:rsidRPr="007E7CBC" w:rsidTr="007E7CBC">
        <w:trPr>
          <w:gridAfter w:val="1"/>
          <w:wAfter w:w="25" w:type="dxa"/>
          <w:trHeight w:val="793"/>
        </w:trPr>
        <w:tc>
          <w:tcPr>
            <w:tcW w:w="1369" w:type="dxa"/>
            <w:gridSpan w:val="2"/>
            <w:shd w:val="clear" w:color="auto" w:fill="auto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</w:rPr>
              <w:t>Y3/4</w:t>
            </w:r>
          </w:p>
        </w:tc>
        <w:tc>
          <w:tcPr>
            <w:tcW w:w="2763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1 – Captain Crow’s Teeth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Explanation</w:t>
            </w:r>
          </w:p>
        </w:tc>
        <w:tc>
          <w:tcPr>
            <w:tcW w:w="2158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Fables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NF – Instructions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- Narrative</w:t>
            </w:r>
          </w:p>
        </w:tc>
        <w:tc>
          <w:tcPr>
            <w:tcW w:w="2266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2-  The Lion, the Witch and the Wardrobe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Recounts - Events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01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7E7CBC">
              <w:rPr>
                <w:rFonts w:asciiTheme="majorHAnsi" w:hAnsiTheme="majorHAnsi" w:cstheme="majorHAnsi"/>
                <w:color w:val="FF0000"/>
              </w:rPr>
              <w:t>Playscripts</w:t>
            </w:r>
            <w:proofErr w:type="spellEnd"/>
            <w:r w:rsidRPr="007E7CBC">
              <w:rPr>
                <w:rFonts w:asciiTheme="majorHAnsi" w:hAnsiTheme="majorHAnsi" w:cstheme="majorHAnsi"/>
                <w:color w:val="FF0000"/>
              </w:rPr>
              <w:t xml:space="preserve"> – Revolting Rhymes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NF – Recounts – Letter Writing</w:t>
            </w:r>
            <w:r w:rsidRPr="007E7CBC">
              <w:rPr>
                <w:rFonts w:asciiTheme="majorHAnsi" w:hAnsiTheme="majorHAnsi" w:cstheme="majorHAnsi"/>
                <w:color w:val="00B050"/>
              </w:rPr>
              <w:t xml:space="preserve"> Poetry – Revolting Rhymes (Performance)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240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3 - The Boy Giant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Persuasion</w:t>
            </w:r>
          </w:p>
        </w:tc>
        <w:tc>
          <w:tcPr>
            <w:tcW w:w="264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Traditional Tale – The Little Match Girl/ The Mouse, the Bird and the Sausage</w:t>
            </w:r>
            <w:r w:rsidRPr="007E7CBC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Non-Chronological Reports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– Free Verse</w:t>
            </w:r>
          </w:p>
        </w:tc>
      </w:tr>
      <w:tr w:rsidR="007E7CBC" w:rsidRPr="004B59FB" w:rsidTr="007E7CBC">
        <w:trPr>
          <w:gridBefore w:val="1"/>
          <w:wBefore w:w="25" w:type="dxa"/>
        </w:trPr>
        <w:tc>
          <w:tcPr>
            <w:tcW w:w="1344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YEAR 4</w:t>
            </w:r>
          </w:p>
        </w:tc>
        <w:tc>
          <w:tcPr>
            <w:tcW w:w="2763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AUTUMN TERM 1</w:t>
            </w:r>
          </w:p>
        </w:tc>
        <w:tc>
          <w:tcPr>
            <w:tcW w:w="2158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AUTUMN TERM 2</w:t>
            </w:r>
          </w:p>
        </w:tc>
        <w:tc>
          <w:tcPr>
            <w:tcW w:w="2266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SPRING TERM 1</w:t>
            </w:r>
          </w:p>
        </w:tc>
        <w:tc>
          <w:tcPr>
            <w:tcW w:w="2014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SPRING TERM 2</w:t>
            </w:r>
          </w:p>
        </w:tc>
        <w:tc>
          <w:tcPr>
            <w:tcW w:w="2404" w:type="dxa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SUMMER TERM 1</w:t>
            </w:r>
          </w:p>
        </w:tc>
        <w:tc>
          <w:tcPr>
            <w:tcW w:w="2669" w:type="dxa"/>
            <w:gridSpan w:val="2"/>
            <w:shd w:val="clear" w:color="auto" w:fill="00B050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E7CBC">
              <w:rPr>
                <w:rFonts w:asciiTheme="majorHAnsi" w:hAnsiTheme="majorHAnsi" w:cstheme="majorHAnsi"/>
                <w:color w:val="FFFFFF" w:themeColor="background1"/>
              </w:rPr>
              <w:t>SUMMER TERM2</w:t>
            </w:r>
          </w:p>
        </w:tc>
      </w:tr>
      <w:tr w:rsidR="007E7CBC" w:rsidTr="007E7CBC">
        <w:trPr>
          <w:gridBefore w:val="1"/>
          <w:wBefore w:w="25" w:type="dxa"/>
        </w:trPr>
        <w:tc>
          <w:tcPr>
            <w:tcW w:w="1344" w:type="dxa"/>
            <w:shd w:val="clear" w:color="auto" w:fill="auto"/>
          </w:tcPr>
          <w:p w:rsidR="007E7CBC" w:rsidRPr="007E7CBC" w:rsidRDefault="007E7CBC" w:rsidP="007E7CBC">
            <w:pPr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2763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1 – The Firework Makers Daughter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 xml:space="preserve">Non Chronological Reports </w:t>
            </w:r>
          </w:p>
        </w:tc>
        <w:tc>
          <w:tcPr>
            <w:tcW w:w="2158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Grimm’s Fairy Tales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Recounts/Journalistic Writing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(Humorous)</w:t>
            </w:r>
          </w:p>
        </w:tc>
        <w:tc>
          <w:tcPr>
            <w:tcW w:w="2266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 xml:space="preserve">KEY STORIES 2 – </w:t>
            </w:r>
            <w:proofErr w:type="spellStart"/>
            <w:r w:rsidRPr="007E7CBC">
              <w:rPr>
                <w:rFonts w:asciiTheme="majorHAnsi" w:hAnsiTheme="majorHAnsi" w:cstheme="majorHAnsi"/>
                <w:color w:val="FF0000"/>
              </w:rPr>
              <w:t>Varjak</w:t>
            </w:r>
            <w:proofErr w:type="spellEnd"/>
            <w:r w:rsidRPr="007E7CBC">
              <w:rPr>
                <w:rFonts w:asciiTheme="majorHAnsi" w:hAnsiTheme="majorHAnsi" w:cstheme="majorHAnsi"/>
                <w:color w:val="FF0000"/>
              </w:rPr>
              <w:t xml:space="preserve"> Paw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Explanation Texts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01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Myths and Legends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Persuasion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(Narratives)</w:t>
            </w:r>
          </w:p>
        </w:tc>
        <w:tc>
          <w:tcPr>
            <w:tcW w:w="2404" w:type="dxa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>KEY STORIES 3 – The Miraculous Journey of Edward Tulane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Balanced Argument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FF0000"/>
              </w:rPr>
            </w:pPr>
            <w:r w:rsidRPr="007E7CBC">
              <w:rPr>
                <w:rFonts w:asciiTheme="majorHAnsi" w:hAnsiTheme="majorHAnsi" w:cstheme="majorHAnsi"/>
                <w:color w:val="FF0000"/>
              </w:rPr>
              <w:t xml:space="preserve">The Witches - </w:t>
            </w:r>
            <w:proofErr w:type="spellStart"/>
            <w:r w:rsidRPr="007E7CBC">
              <w:rPr>
                <w:rFonts w:asciiTheme="majorHAnsi" w:hAnsiTheme="majorHAnsi" w:cstheme="majorHAnsi"/>
                <w:color w:val="FF0000"/>
              </w:rPr>
              <w:t>Playscripts</w:t>
            </w:r>
            <w:proofErr w:type="spellEnd"/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2060"/>
              </w:rPr>
            </w:pPr>
            <w:r w:rsidRPr="007E7CBC">
              <w:rPr>
                <w:rFonts w:asciiTheme="majorHAnsi" w:hAnsiTheme="majorHAnsi" w:cstheme="majorHAnsi"/>
                <w:color w:val="002060"/>
              </w:rPr>
              <w:t>Information Texts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  <w:r w:rsidRPr="007E7CBC">
              <w:rPr>
                <w:rFonts w:asciiTheme="majorHAnsi" w:hAnsiTheme="majorHAnsi" w:cstheme="majorHAnsi"/>
                <w:color w:val="00B050"/>
              </w:rPr>
              <w:t>Poetry – Imagery</w:t>
            </w: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  <w:color w:val="00B050"/>
              </w:rPr>
            </w:pP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  <w:p w:rsidR="007E7CBC" w:rsidRPr="007E7CBC" w:rsidRDefault="007E7CBC" w:rsidP="007E7CB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:rsidR="00456E63" w:rsidRPr="00456E63" w:rsidRDefault="00456E63" w:rsidP="00456E63">
      <w:pPr>
        <w:jc w:val="center"/>
        <w:rPr>
          <w:sz w:val="40"/>
          <w:szCs w:val="40"/>
        </w:rPr>
      </w:pPr>
    </w:p>
    <w:sectPr w:rsidR="00456E63" w:rsidRPr="00456E63" w:rsidSect="00456E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3"/>
    <w:rsid w:val="001A2FB8"/>
    <w:rsid w:val="00363D8B"/>
    <w:rsid w:val="00456E63"/>
    <w:rsid w:val="00482A38"/>
    <w:rsid w:val="007E7CBC"/>
    <w:rsid w:val="009A12F1"/>
    <w:rsid w:val="00D42644"/>
    <w:rsid w:val="00F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9BD2-F884-4823-A6E2-C8E9A81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Gary</dc:creator>
  <cp:keywords/>
  <dc:description/>
  <cp:lastModifiedBy>Jones, Fiona</cp:lastModifiedBy>
  <cp:revision>2</cp:revision>
  <dcterms:created xsi:type="dcterms:W3CDTF">2022-09-15T11:08:00Z</dcterms:created>
  <dcterms:modified xsi:type="dcterms:W3CDTF">2022-09-15T11:08:00Z</dcterms:modified>
</cp:coreProperties>
</file>