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CE6" w:rsidRPr="00685657" w:rsidRDefault="00F40CE6" w:rsidP="00F40CE6">
      <w:pPr>
        <w:spacing w:after="0" w:line="240" w:lineRule="auto"/>
        <w:rPr>
          <w:rFonts w:cs="Calibri"/>
          <w:b/>
          <w:sz w:val="24"/>
          <w:szCs w:val="24"/>
        </w:rPr>
      </w:pPr>
      <w:bookmarkStart w:id="0" w:name="_GoBack"/>
      <w:bookmarkEnd w:id="0"/>
      <w:r w:rsidRPr="00C06ECA">
        <w:rPr>
          <w:rFonts w:cs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F7A4016" wp14:editId="4FF96DC6">
            <wp:simplePos x="0" y="0"/>
            <wp:positionH relativeFrom="page">
              <wp:posOffset>8544651</wp:posOffset>
            </wp:positionH>
            <wp:positionV relativeFrom="paragraph">
              <wp:posOffset>363</wp:posOffset>
            </wp:positionV>
            <wp:extent cx="1306195" cy="1001395"/>
            <wp:effectExtent l="0" t="0" r="8255" b="8255"/>
            <wp:wrapThrough wrapText="bothSides">
              <wp:wrapPolygon edited="0">
                <wp:start x="0" y="0"/>
                <wp:lineTo x="0" y="21367"/>
                <wp:lineTo x="21421" y="21367"/>
                <wp:lineTo x="2142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CE6" w:rsidRPr="00685657" w:rsidRDefault="00F40CE6" w:rsidP="00F40CE6">
      <w:pPr>
        <w:spacing w:after="0" w:line="240" w:lineRule="auto"/>
        <w:jc w:val="right"/>
        <w:rPr>
          <w:rFonts w:cs="Calibri"/>
          <w:sz w:val="24"/>
          <w:szCs w:val="24"/>
        </w:rPr>
      </w:pPr>
      <w:r w:rsidRPr="00685657">
        <w:rPr>
          <w:rFonts w:cs="Calibri"/>
          <w:sz w:val="24"/>
          <w:szCs w:val="24"/>
        </w:rPr>
        <w:t xml:space="preserve"> </w:t>
      </w:r>
    </w:p>
    <w:p w:rsidR="00F40CE6" w:rsidRPr="00685657" w:rsidRDefault="00F40CE6" w:rsidP="00F40CE6">
      <w:pPr>
        <w:spacing w:after="0" w:line="240" w:lineRule="auto"/>
        <w:rPr>
          <w:rFonts w:cs="Calibri"/>
          <w:sz w:val="24"/>
          <w:szCs w:val="24"/>
        </w:rPr>
      </w:pPr>
    </w:p>
    <w:p w:rsidR="00F40CE6" w:rsidRPr="00685657" w:rsidRDefault="00F40CE6" w:rsidP="00F40CE6">
      <w:pPr>
        <w:spacing w:after="0" w:line="240" w:lineRule="auto"/>
        <w:rPr>
          <w:rFonts w:cs="Calibri"/>
          <w:sz w:val="24"/>
          <w:szCs w:val="24"/>
        </w:rPr>
      </w:pPr>
    </w:p>
    <w:p w:rsidR="00EA4700" w:rsidRDefault="00F40CE6" w:rsidP="00F40CE6">
      <w:pPr>
        <w:rPr>
          <w:b/>
          <w:sz w:val="28"/>
        </w:rPr>
      </w:pPr>
      <w:r w:rsidRPr="00F40CE6">
        <w:rPr>
          <w:b/>
          <w:sz w:val="28"/>
        </w:rPr>
        <w:t>Long Term Plan for Art and Design</w:t>
      </w:r>
    </w:p>
    <w:p w:rsidR="00104DD4" w:rsidRPr="00935F7E" w:rsidRDefault="00104DD4" w:rsidP="00104DD4">
      <w:pPr>
        <w:rPr>
          <w:rFonts w:cstheme="minorHAnsi"/>
          <w:b/>
          <w:sz w:val="28"/>
        </w:rPr>
      </w:pPr>
      <w:r w:rsidRPr="00935F7E">
        <w:rPr>
          <w:rFonts w:cstheme="minorHAnsi"/>
          <w:b/>
          <w:sz w:val="28"/>
        </w:rPr>
        <w:t>Havannah First School Art Units and Coverage</w:t>
      </w:r>
    </w:p>
    <w:p w:rsidR="00104DD4" w:rsidRDefault="00104DD4" w:rsidP="00F40CE6">
      <w:pPr>
        <w:rPr>
          <w:b/>
          <w:sz w:val="28"/>
        </w:rPr>
      </w:pP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7"/>
        <w:gridCol w:w="3331"/>
        <w:gridCol w:w="3331"/>
        <w:gridCol w:w="3331"/>
        <w:gridCol w:w="3332"/>
      </w:tblGrid>
      <w:tr w:rsidR="00104DD4" w:rsidTr="00394D55">
        <w:trPr>
          <w:trHeight w:val="2294"/>
        </w:trPr>
        <w:tc>
          <w:tcPr>
            <w:tcW w:w="1117" w:type="dxa"/>
            <w:vAlign w:val="center"/>
          </w:tcPr>
          <w:p w:rsidR="00104DD4" w:rsidRPr="00EA4700" w:rsidRDefault="00104DD4" w:rsidP="00394D55">
            <w:pPr>
              <w:jc w:val="center"/>
              <w:rPr>
                <w:b/>
                <w:color w:val="009900"/>
                <w:sz w:val="44"/>
              </w:rPr>
            </w:pPr>
            <w:r w:rsidRPr="00EA4700">
              <w:rPr>
                <w:b/>
                <w:color w:val="009900"/>
                <w:sz w:val="44"/>
              </w:rPr>
              <w:t>R</w:t>
            </w:r>
          </w:p>
        </w:tc>
        <w:tc>
          <w:tcPr>
            <w:tcW w:w="13325" w:type="dxa"/>
            <w:gridSpan w:val="4"/>
          </w:tcPr>
          <w:p w:rsidR="00104DD4" w:rsidRDefault="00104DD4" w:rsidP="00394D55"/>
        </w:tc>
      </w:tr>
      <w:tr w:rsidR="00104DD4" w:rsidTr="00394D55">
        <w:trPr>
          <w:trHeight w:val="3043"/>
        </w:trPr>
        <w:tc>
          <w:tcPr>
            <w:tcW w:w="1117" w:type="dxa"/>
            <w:vAlign w:val="center"/>
          </w:tcPr>
          <w:p w:rsidR="00104DD4" w:rsidRPr="00EA4700" w:rsidRDefault="00104DD4" w:rsidP="00394D55">
            <w:pPr>
              <w:jc w:val="center"/>
              <w:rPr>
                <w:b/>
                <w:color w:val="009900"/>
                <w:sz w:val="44"/>
              </w:rPr>
            </w:pPr>
            <w:r w:rsidRPr="00EA4700">
              <w:rPr>
                <w:b/>
                <w:color w:val="009900"/>
                <w:sz w:val="44"/>
              </w:rPr>
              <w:t>Y1</w:t>
            </w:r>
          </w:p>
        </w:tc>
        <w:tc>
          <w:tcPr>
            <w:tcW w:w="3331" w:type="dxa"/>
          </w:tcPr>
          <w:p w:rsidR="00104DD4" w:rsidRDefault="00104DD4" w:rsidP="00394D55">
            <w:pPr>
              <w:rPr>
                <w:b/>
              </w:rPr>
            </w:pPr>
            <w:r w:rsidRPr="00A5520C">
              <w:rPr>
                <w:b/>
              </w:rPr>
              <w:t>Formal Elements</w:t>
            </w:r>
          </w:p>
          <w:p w:rsidR="00104DD4" w:rsidRDefault="00104DD4" w:rsidP="00394D55">
            <w:pPr>
              <w:rPr>
                <w:rFonts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A5520C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70CA1C6" wp14:editId="7AA6F07C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31115</wp:posOffset>
                  </wp:positionV>
                  <wp:extent cx="1281430" cy="1509395"/>
                  <wp:effectExtent l="0" t="0" r="0" b="0"/>
                  <wp:wrapThrough wrapText="bothSides">
                    <wp:wrapPolygon edited="0">
                      <wp:start x="0" y="0"/>
                      <wp:lineTo x="0" y="21264"/>
                      <wp:lineTo x="21193" y="21264"/>
                      <wp:lineTo x="21193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4DD4" w:rsidRDefault="00104DD4" w:rsidP="00394D55">
            <w:pPr>
              <w:rPr>
                <w:rFonts w:cstheme="minorHAnsi"/>
              </w:rPr>
            </w:pPr>
          </w:p>
          <w:p w:rsidR="00104DD4" w:rsidRDefault="00104DD4" w:rsidP="00394D55">
            <w:pPr>
              <w:rPr>
                <w:rFonts w:cstheme="minorHAnsi"/>
              </w:rPr>
            </w:pPr>
          </w:p>
          <w:p w:rsidR="00104DD4" w:rsidRDefault="00104DD4" w:rsidP="00394D55">
            <w:pPr>
              <w:rPr>
                <w:rFonts w:cstheme="minorHAnsi"/>
              </w:rPr>
            </w:pPr>
          </w:p>
          <w:p w:rsidR="00104DD4" w:rsidRDefault="00104DD4" w:rsidP="00394D55">
            <w:pPr>
              <w:rPr>
                <w:rFonts w:cstheme="minorHAnsi"/>
              </w:rPr>
            </w:pPr>
          </w:p>
          <w:p w:rsidR="00104DD4" w:rsidRDefault="00104DD4" w:rsidP="00394D55">
            <w:pPr>
              <w:rPr>
                <w:rFonts w:cstheme="minorHAnsi"/>
              </w:rPr>
            </w:pPr>
          </w:p>
          <w:p w:rsidR="00104DD4" w:rsidRPr="00A5520C" w:rsidRDefault="00104DD4" w:rsidP="00394D55">
            <w:pPr>
              <w:rPr>
                <w:rFonts w:cstheme="minorHAnsi"/>
                <w:sz w:val="20"/>
                <w:szCs w:val="20"/>
              </w:rPr>
            </w:pPr>
            <w:r w:rsidRPr="00A5520C">
              <w:rPr>
                <w:rFonts w:cstheme="minorHAnsi"/>
              </w:rPr>
              <w:t>Exploring shape, line and colour: mixing and painting with secondary colours, using circles to create abstract compositions and working collaboratively to create a class piece of art inspired by water.</w:t>
            </w:r>
          </w:p>
        </w:tc>
        <w:tc>
          <w:tcPr>
            <w:tcW w:w="3331" w:type="dxa"/>
          </w:tcPr>
          <w:p w:rsidR="00104DD4" w:rsidRPr="00A5520C" w:rsidRDefault="00104DD4" w:rsidP="00394D55">
            <w:pPr>
              <w:rPr>
                <w:rFonts w:cstheme="minorHAnsi"/>
                <w:b/>
              </w:rPr>
            </w:pPr>
            <w:r w:rsidRPr="00A5520C"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164B0CB" wp14:editId="3EDF3D6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351790</wp:posOffset>
                  </wp:positionV>
                  <wp:extent cx="1698171" cy="1423932"/>
                  <wp:effectExtent l="0" t="0" r="0" b="5080"/>
                  <wp:wrapThrough wrapText="bothSides">
                    <wp:wrapPolygon edited="0">
                      <wp:start x="0" y="0"/>
                      <wp:lineTo x="0" y="21388"/>
                      <wp:lineTo x="21325" y="21388"/>
                      <wp:lineTo x="21325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71" cy="142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520C">
              <w:rPr>
                <w:rFonts w:cstheme="minorHAnsi"/>
                <w:b/>
              </w:rPr>
              <w:t>Skills</w:t>
            </w:r>
          </w:p>
          <w:p w:rsidR="00104DD4" w:rsidRPr="00A5520C" w:rsidRDefault="00104DD4" w:rsidP="00394D55">
            <w:pPr>
              <w:rPr>
                <w:rFonts w:cstheme="minorHAnsi"/>
              </w:rPr>
            </w:pPr>
            <w:r w:rsidRPr="00A5520C">
              <w:rPr>
                <w:rFonts w:cstheme="minorHAnsi"/>
              </w:rPr>
              <w:t>Developing design, drawing, craft, painting and art appreciation; undertaking two different printing techniques, using 2D shapes to explore a variety of media, mixing different shades of one colour and discussing the work of artist Louis Wain</w:t>
            </w:r>
            <w:r>
              <w:rPr>
                <w:rFonts w:cstheme="minorHAnsi"/>
              </w:rPr>
              <w:t>.</w:t>
            </w:r>
          </w:p>
        </w:tc>
        <w:tc>
          <w:tcPr>
            <w:tcW w:w="3331" w:type="dxa"/>
          </w:tcPr>
          <w:p w:rsidR="00104DD4" w:rsidRDefault="00104DD4" w:rsidP="00394D55">
            <w:pPr>
              <w:rPr>
                <w:rFonts w:cstheme="minorHAnsi"/>
                <w:b/>
              </w:rPr>
            </w:pPr>
            <w:r w:rsidRPr="00A5520C">
              <w:rPr>
                <w:rFonts w:cstheme="minorHAnsi"/>
                <w:b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5427FCB" wp14:editId="332D4226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374106</wp:posOffset>
                  </wp:positionV>
                  <wp:extent cx="1621972" cy="1495255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312" y="21196"/>
                      <wp:lineTo x="21312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761" b="14863"/>
                          <a:stretch/>
                        </pic:blipFill>
                        <pic:spPr bwMode="auto">
                          <a:xfrm>
                            <a:off x="0" y="0"/>
                            <a:ext cx="1621972" cy="149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5520C">
              <w:rPr>
                <w:rFonts w:cstheme="minorHAnsi"/>
                <w:b/>
              </w:rPr>
              <w:t xml:space="preserve">Landscapes </w:t>
            </w:r>
          </w:p>
          <w:p w:rsidR="00104DD4" w:rsidRPr="00A5520C" w:rsidRDefault="00104DD4" w:rsidP="00394D55">
            <w:pPr>
              <w:rPr>
                <w:rFonts w:cstheme="minorHAnsi"/>
              </w:rPr>
            </w:pPr>
            <w:r w:rsidRPr="00A5520C">
              <w:rPr>
                <w:rFonts w:cstheme="minorHAnsi"/>
              </w:rPr>
              <w:t>Using different media (Themes: The seaside, Castles)</w:t>
            </w:r>
          </w:p>
        </w:tc>
        <w:tc>
          <w:tcPr>
            <w:tcW w:w="3332" w:type="dxa"/>
          </w:tcPr>
          <w:p w:rsidR="00104DD4" w:rsidRPr="007321FA" w:rsidRDefault="00104DD4" w:rsidP="00394D55">
            <w:pPr>
              <w:rPr>
                <w:b/>
              </w:rPr>
            </w:pPr>
            <w:r w:rsidRPr="007321F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A4F7682" wp14:editId="058236BE">
                  <wp:simplePos x="0" y="0"/>
                  <wp:positionH relativeFrom="column">
                    <wp:posOffset>148136</wp:posOffset>
                  </wp:positionH>
                  <wp:positionV relativeFrom="paragraph">
                    <wp:posOffset>352243</wp:posOffset>
                  </wp:positionV>
                  <wp:extent cx="1624330" cy="1478915"/>
                  <wp:effectExtent l="0" t="0" r="0" b="6985"/>
                  <wp:wrapThrough wrapText="bothSides">
                    <wp:wrapPolygon edited="0">
                      <wp:start x="0" y="0"/>
                      <wp:lineTo x="0" y="21424"/>
                      <wp:lineTo x="21279" y="21424"/>
                      <wp:lineTo x="21279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21FA">
              <w:rPr>
                <w:b/>
              </w:rPr>
              <w:t>Sculptures and Collages</w:t>
            </w:r>
          </w:p>
          <w:p w:rsidR="00104DD4" w:rsidRPr="00B32658" w:rsidRDefault="00104DD4" w:rsidP="00394D55">
            <w:pPr>
              <w:rPr>
                <w:rFonts w:cstheme="minorHAnsi"/>
              </w:rPr>
            </w:pPr>
            <w:r w:rsidRPr="00B32658">
              <w:rPr>
                <w:rFonts w:cstheme="minorHAnsi"/>
                <w:color w:val="222222"/>
                <w:shd w:val="clear" w:color="auto" w:fill="FFFFFF"/>
              </w:rPr>
              <w:t>On the theme of the natural world, children create sculptures, collages, 3D models of creatures and a giant spider sculpture, inspired by Louise Bourgeois.</w:t>
            </w:r>
          </w:p>
        </w:tc>
      </w:tr>
      <w:tr w:rsidR="00104DD4" w:rsidTr="00394D55">
        <w:trPr>
          <w:trHeight w:val="1335"/>
        </w:trPr>
        <w:tc>
          <w:tcPr>
            <w:tcW w:w="1117" w:type="dxa"/>
            <w:vAlign w:val="center"/>
          </w:tcPr>
          <w:p w:rsidR="00104DD4" w:rsidRPr="00EA4700" w:rsidRDefault="00104DD4" w:rsidP="00394D55">
            <w:pPr>
              <w:jc w:val="center"/>
              <w:rPr>
                <w:b/>
                <w:color w:val="009900"/>
                <w:sz w:val="44"/>
              </w:rPr>
            </w:pPr>
            <w:r w:rsidRPr="00EA4700">
              <w:rPr>
                <w:b/>
                <w:color w:val="009900"/>
                <w:sz w:val="44"/>
              </w:rPr>
              <w:lastRenderedPageBreak/>
              <w:t>Y2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7321FA">
              <w:rPr>
                <w:rFonts w:ascii="Arial" w:hAnsi="Arial" w:cs="Arial"/>
                <w:noProof/>
                <w:color w:val="222222"/>
                <w:sz w:val="27"/>
                <w:szCs w:val="27"/>
                <w:shd w:val="clear" w:color="auto" w:fill="FFFFFF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F7ABE82" wp14:editId="52EB76DD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375285</wp:posOffset>
                  </wp:positionV>
                  <wp:extent cx="1654175" cy="1270000"/>
                  <wp:effectExtent l="0" t="0" r="3175" b="6350"/>
                  <wp:wrapThrough wrapText="bothSides">
                    <wp:wrapPolygon edited="0">
                      <wp:start x="0" y="0"/>
                      <wp:lineTo x="0" y="21384"/>
                      <wp:lineTo x="21393" y="21384"/>
                      <wp:lineTo x="21393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559D">
              <w:rPr>
                <w:rFonts w:ascii="Arial" w:hAnsi="Arial" w:cs="Arial"/>
                <w:b/>
                <w:color w:val="222222"/>
                <w:shd w:val="clear" w:color="auto" w:fill="FFFFFF"/>
              </w:rPr>
              <w:t>Formal Elements</w:t>
            </w:r>
          </w:p>
          <w:p w:rsidR="00104DD4" w:rsidRPr="00FE559D" w:rsidRDefault="00104DD4" w:rsidP="00394D55">
            <w:pPr>
              <w:rPr>
                <w:rFonts w:cstheme="minorHAnsi"/>
                <w:color w:val="222222"/>
                <w:shd w:val="clear" w:color="auto" w:fill="FFFFFF"/>
              </w:rPr>
            </w:pPr>
          </w:p>
          <w:p w:rsidR="00104DD4" w:rsidRDefault="00104DD4" w:rsidP="00394D55">
            <w:r w:rsidRPr="00FE559D">
              <w:rPr>
                <w:rFonts w:cstheme="minorHAnsi"/>
                <w:color w:val="222222"/>
                <w:shd w:val="clear" w:color="auto" w:fill="FFFFFF"/>
              </w:rPr>
              <w:t>Pattern, texture and tone: creating printed patterns using everyday objects, taking rubbings using different media and creating 3D drawings.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7321FA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E3BDD05" wp14:editId="499ACF66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368935</wp:posOffset>
                  </wp:positionV>
                  <wp:extent cx="1463040" cy="1447800"/>
                  <wp:effectExtent l="0" t="0" r="3810" b="0"/>
                  <wp:wrapThrough wrapText="bothSides">
                    <wp:wrapPolygon edited="0">
                      <wp:start x="0" y="0"/>
                      <wp:lineTo x="0" y="21316"/>
                      <wp:lineTo x="21375" y="21316"/>
                      <wp:lineTo x="21375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559D">
              <w:rPr>
                <w:rFonts w:ascii="Arial" w:hAnsi="Arial" w:cs="Arial"/>
                <w:b/>
                <w:color w:val="222222"/>
                <w:shd w:val="clear" w:color="auto" w:fill="FFFFFF"/>
              </w:rPr>
              <w:t>Skills</w:t>
            </w:r>
          </w:p>
          <w:p w:rsidR="00104DD4" w:rsidRDefault="00104DD4" w:rsidP="00394D55">
            <w:r w:rsidRPr="00FE559D">
              <w:rPr>
                <w:rFonts w:cstheme="minorHAnsi"/>
                <w:color w:val="222222"/>
                <w:shd w:val="clear" w:color="auto" w:fill="FFFFFF"/>
              </w:rPr>
              <w:t xml:space="preserve">Design, drawing, craft, painting and art appreciation: replicating the recognisable crockery of Clarice Cliff, exploring tone through shading, developing weaving skills, working with clay and experimenting with brush strokes. 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5B7FC6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31359F0" wp14:editId="286E3CE2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346075</wp:posOffset>
                  </wp:positionV>
                  <wp:extent cx="1320800" cy="1830705"/>
                  <wp:effectExtent l="0" t="0" r="0" b="0"/>
                  <wp:wrapThrough wrapText="bothSides">
                    <wp:wrapPolygon edited="0">
                      <wp:start x="0" y="0"/>
                      <wp:lineTo x="0" y="21353"/>
                      <wp:lineTo x="21185" y="21353"/>
                      <wp:lineTo x="21185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559D">
              <w:rPr>
                <w:rFonts w:ascii="Arial" w:hAnsi="Arial" w:cs="Arial"/>
                <w:b/>
                <w:color w:val="222222"/>
                <w:shd w:val="clear" w:color="auto" w:fill="FFFFFF"/>
              </w:rPr>
              <w:t>Human Form</w:t>
            </w:r>
          </w:p>
          <w:p w:rsidR="00104DD4" w:rsidRPr="00FE559D" w:rsidRDefault="00104DD4" w:rsidP="00394D55">
            <w:pPr>
              <w:pStyle w:val="NormalWeb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FE559D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Exploring how bodies and faces are portrayed in art: looking at works of art, creating collages, drawing portrait, creating a peg figure and collage.</w:t>
            </w:r>
          </w:p>
        </w:tc>
        <w:tc>
          <w:tcPr>
            <w:tcW w:w="3332" w:type="dxa"/>
          </w:tcPr>
          <w:p w:rsidR="00104DD4" w:rsidRPr="00FE559D" w:rsidRDefault="00104DD4" w:rsidP="00394D55">
            <w:pPr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5B7FC6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82264C6" wp14:editId="4A80BC06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345440</wp:posOffset>
                  </wp:positionV>
                  <wp:extent cx="1673420" cy="1435100"/>
                  <wp:effectExtent l="0" t="0" r="3175" b="0"/>
                  <wp:wrapThrough wrapText="bothSides">
                    <wp:wrapPolygon edited="0">
                      <wp:start x="0" y="0"/>
                      <wp:lineTo x="0" y="21218"/>
                      <wp:lineTo x="21395" y="21218"/>
                      <wp:lineTo x="21395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2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rFonts w:ascii="Arial" w:hAnsi="Arial" w:cs="Arial"/>
                <w:b/>
                <w:color w:val="222222"/>
                <w:shd w:val="clear" w:color="auto" w:fill="FFFFFF"/>
              </w:rPr>
              <w:t>Scu</w:t>
            </w:r>
            <w:r>
              <w:rPr>
                <w:rFonts w:ascii="Arial" w:hAnsi="Arial" w:cs="Arial"/>
                <w:b/>
                <w:color w:val="222222"/>
                <w:shd w:val="clear" w:color="auto" w:fill="FFFFFF"/>
              </w:rPr>
              <w:t>lp</w:t>
            </w:r>
            <w:r w:rsidRPr="00FE559D">
              <w:rPr>
                <w:rFonts w:ascii="Arial" w:hAnsi="Arial" w:cs="Arial"/>
                <w:b/>
                <w:color w:val="222222"/>
                <w:shd w:val="clear" w:color="auto" w:fill="FFFFFF"/>
              </w:rPr>
              <w:t>ture and Mixed Media</w:t>
            </w:r>
          </w:p>
          <w:p w:rsidR="00104DD4" w:rsidRPr="00FE559D" w:rsidRDefault="00104DD4" w:rsidP="00394D55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FE559D">
              <w:rPr>
                <w:rFonts w:cstheme="minorHAnsi"/>
                <w:color w:val="222222"/>
                <w:shd w:val="clear" w:color="auto" w:fill="FFFFFF"/>
              </w:rPr>
              <w:t>Sculpture, pop art, drawing to portray emotions and taking inspiration from the works of Roy Lichtenstein.</w:t>
            </w:r>
          </w:p>
          <w:p w:rsidR="00104DD4" w:rsidRDefault="00104DD4" w:rsidP="00394D55"/>
        </w:tc>
      </w:tr>
      <w:tr w:rsidR="00104DD4" w:rsidTr="00394D55">
        <w:trPr>
          <w:trHeight w:val="1335"/>
        </w:trPr>
        <w:tc>
          <w:tcPr>
            <w:tcW w:w="1117" w:type="dxa"/>
            <w:vAlign w:val="center"/>
          </w:tcPr>
          <w:p w:rsidR="00104DD4" w:rsidRPr="00EA4700" w:rsidRDefault="00104DD4" w:rsidP="00394D55">
            <w:pPr>
              <w:jc w:val="center"/>
              <w:rPr>
                <w:b/>
                <w:color w:val="009900"/>
                <w:sz w:val="44"/>
              </w:rPr>
            </w:pPr>
            <w:r w:rsidRPr="00EA4700">
              <w:rPr>
                <w:b/>
                <w:color w:val="009900"/>
                <w:sz w:val="44"/>
              </w:rPr>
              <w:t>Y3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b/>
              </w:rPr>
            </w:pPr>
            <w:r w:rsidRPr="000A033D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7B9FF95" wp14:editId="458EC2F5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296545</wp:posOffset>
                  </wp:positionV>
                  <wp:extent cx="1508891" cy="1447925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273" y="21316"/>
                      <wp:lineTo x="21273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91" cy="1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b/>
              </w:rPr>
              <w:t xml:space="preserve">Formal </w:t>
            </w:r>
            <w:r w:rsidR="006552F0" w:rsidRPr="00FE559D">
              <w:rPr>
                <w:b/>
              </w:rPr>
              <w:t>Elements</w:t>
            </w:r>
          </w:p>
          <w:p w:rsidR="00104DD4" w:rsidRPr="00FE559D" w:rsidRDefault="00104DD4" w:rsidP="00394D55">
            <w:pPr>
              <w:rPr>
                <w:rFonts w:eastAsia="Times New Roman" w:cstheme="minorHAnsi"/>
                <w:color w:val="222222"/>
                <w:lang w:eastAsia="en-GB"/>
              </w:rPr>
            </w:pPr>
            <w:r w:rsidRPr="00FE559D">
              <w:rPr>
                <w:rFonts w:eastAsia="Times New Roman" w:cstheme="minorHAnsi"/>
                <w:color w:val="222222"/>
                <w:lang w:eastAsia="en-GB"/>
              </w:rPr>
              <w:t>Exploring shape and tone – identifying shapes in everyday objects, using shapes as guidelines to draw accurately from observation, creating form and shape using wire and shading from light to dark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b/>
              </w:rPr>
            </w:pPr>
            <w:r w:rsidRPr="000A033D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0DA03F4" wp14:editId="16D65E0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252095</wp:posOffset>
                  </wp:positionV>
                  <wp:extent cx="1873250" cy="1555115"/>
                  <wp:effectExtent l="0" t="0" r="0" b="6985"/>
                  <wp:wrapThrough wrapText="bothSides">
                    <wp:wrapPolygon edited="0">
                      <wp:start x="0" y="0"/>
                      <wp:lineTo x="0" y="21432"/>
                      <wp:lineTo x="21307" y="21432"/>
                      <wp:lineTo x="21307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b/>
              </w:rPr>
              <w:t>Skills</w:t>
            </w:r>
          </w:p>
          <w:p w:rsidR="00104DD4" w:rsidRPr="00FE559D" w:rsidRDefault="00104DD4" w:rsidP="00394D55">
            <w:pPr>
              <w:rPr>
                <w:rFonts w:ascii="Arial" w:hAnsi="Arial" w:cs="Arial"/>
                <w:color w:val="222222"/>
                <w:sz w:val="27"/>
                <w:szCs w:val="27"/>
                <w:shd w:val="clear" w:color="auto" w:fill="FFFFFF"/>
              </w:rPr>
            </w:pPr>
            <w:r w:rsidRPr="00FE559D">
              <w:rPr>
                <w:rFonts w:eastAsia="Times New Roman" w:cstheme="minorHAnsi"/>
                <w:color w:val="222222"/>
                <w:lang w:eastAsia="en-GB"/>
              </w:rPr>
              <w:t>Design, drawing, craft,</w:t>
            </w:r>
            <w:r>
              <w:rPr>
                <w:rFonts w:ascii="Arial" w:hAnsi="Arial" w:cs="Arial"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r w:rsidRPr="00FE559D">
              <w:rPr>
                <w:rFonts w:eastAsia="Times New Roman" w:cstheme="minorHAnsi"/>
                <w:color w:val="222222"/>
                <w:lang w:eastAsia="en-GB"/>
              </w:rPr>
              <w:t>painting and art appreciation – creating puppets, drawing from observation, learning the difference between a tint and a shade and creating a version of a cartoon drawn by a famous illustrator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b/>
              </w:rPr>
            </w:pPr>
            <w:r w:rsidRPr="000A033D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8E27A87" wp14:editId="63835F2A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255270</wp:posOffset>
                  </wp:positionV>
                  <wp:extent cx="1397000" cy="1380490"/>
                  <wp:effectExtent l="0" t="0" r="0" b="0"/>
                  <wp:wrapThrough wrapText="bothSides">
                    <wp:wrapPolygon edited="0">
                      <wp:start x="0" y="0"/>
                      <wp:lineTo x="0" y="21163"/>
                      <wp:lineTo x="21207" y="21163"/>
                      <wp:lineTo x="21207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b/>
              </w:rPr>
              <w:t>Prehistoric Art</w:t>
            </w:r>
          </w:p>
          <w:p w:rsidR="00104DD4" w:rsidRPr="00FE559D" w:rsidRDefault="00104DD4" w:rsidP="00394D55">
            <w:pPr>
              <w:pStyle w:val="NormalWeb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FE559D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Learning about how and why art was created thousands of years ago, making homemade paints from natural materials and replicating painting techniques from the past</w:t>
            </w:r>
          </w:p>
          <w:p w:rsidR="00104DD4" w:rsidRDefault="00104DD4" w:rsidP="00394D55"/>
        </w:tc>
        <w:tc>
          <w:tcPr>
            <w:tcW w:w="3332" w:type="dxa"/>
          </w:tcPr>
          <w:p w:rsidR="00104DD4" w:rsidRPr="00FE559D" w:rsidRDefault="00104DD4" w:rsidP="00394D55">
            <w:pPr>
              <w:rPr>
                <w:b/>
              </w:rPr>
            </w:pPr>
            <w:r w:rsidRPr="000A033D"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41E6AB18" wp14:editId="493E9395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277495</wp:posOffset>
                  </wp:positionV>
                  <wp:extent cx="1351915" cy="1450340"/>
                  <wp:effectExtent l="0" t="0" r="635" b="0"/>
                  <wp:wrapThrough wrapText="bothSides">
                    <wp:wrapPolygon edited="0">
                      <wp:start x="0" y="0"/>
                      <wp:lineTo x="0" y="21278"/>
                      <wp:lineTo x="21306" y="21278"/>
                      <wp:lineTo x="21306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b/>
              </w:rPr>
              <w:t>Craft</w:t>
            </w:r>
          </w:p>
          <w:p w:rsidR="00104DD4" w:rsidRPr="00FE559D" w:rsidRDefault="00104DD4" w:rsidP="00394D55">
            <w:pPr>
              <w:pStyle w:val="NormalWeb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FE559D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Creating mood boards as inspiration, learning to tie-dye, weaving and sewing to create a range of effects using fabric.</w:t>
            </w:r>
          </w:p>
          <w:p w:rsidR="00104DD4" w:rsidRDefault="00104DD4" w:rsidP="00394D55"/>
        </w:tc>
      </w:tr>
      <w:tr w:rsidR="00104DD4" w:rsidTr="00394D55">
        <w:trPr>
          <w:trHeight w:val="1335"/>
        </w:trPr>
        <w:tc>
          <w:tcPr>
            <w:tcW w:w="1117" w:type="dxa"/>
            <w:vAlign w:val="center"/>
          </w:tcPr>
          <w:p w:rsidR="00104DD4" w:rsidRPr="00EA4700" w:rsidRDefault="00104DD4" w:rsidP="00394D55">
            <w:pPr>
              <w:jc w:val="center"/>
              <w:rPr>
                <w:b/>
                <w:color w:val="009900"/>
                <w:sz w:val="44"/>
              </w:rPr>
            </w:pPr>
            <w:r w:rsidRPr="00EA4700">
              <w:rPr>
                <w:b/>
                <w:color w:val="009900"/>
                <w:sz w:val="44"/>
              </w:rPr>
              <w:lastRenderedPageBreak/>
              <w:t>Y4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b/>
              </w:rPr>
            </w:pPr>
            <w:r w:rsidRPr="00FE559D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0B08922" wp14:editId="0F899434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349885</wp:posOffset>
                  </wp:positionV>
                  <wp:extent cx="1626235" cy="1206500"/>
                  <wp:effectExtent l="0" t="0" r="0" b="0"/>
                  <wp:wrapThrough wrapText="bothSides">
                    <wp:wrapPolygon edited="0">
                      <wp:start x="0" y="0"/>
                      <wp:lineTo x="0" y="21145"/>
                      <wp:lineTo x="21254" y="21145"/>
                      <wp:lineTo x="21254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b/>
              </w:rPr>
              <w:t>Formal Elements</w:t>
            </w:r>
          </w:p>
          <w:p w:rsidR="00104DD4" w:rsidRPr="00FE559D" w:rsidRDefault="00104DD4" w:rsidP="00394D55">
            <w:pPr>
              <w:pStyle w:val="NormalWeb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FE559D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Exploring texture and pattern – developing a range of mark-making techniques, making and printing with textured stamps for printing, drawing ‘flip’ patterns and recreating a famous geometric pattern.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b/>
              </w:rPr>
            </w:pPr>
            <w:r w:rsidRPr="00FE559D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C0740DF" wp14:editId="2D506FE9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352425</wp:posOffset>
                  </wp:positionV>
                  <wp:extent cx="1701800" cy="1261155"/>
                  <wp:effectExtent l="0" t="0" r="0" b="0"/>
                  <wp:wrapThrough wrapText="bothSides">
                    <wp:wrapPolygon edited="0">
                      <wp:start x="0" y="0"/>
                      <wp:lineTo x="0" y="21208"/>
                      <wp:lineTo x="21278" y="21208"/>
                      <wp:lineTo x="21278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6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b/>
              </w:rPr>
              <w:t>Skills</w:t>
            </w:r>
          </w:p>
          <w:p w:rsidR="00104DD4" w:rsidRPr="00FE559D" w:rsidRDefault="00104DD4" w:rsidP="00394D55">
            <w:pPr>
              <w:pStyle w:val="NormalWeb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FE559D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Developing: design, drawing, craft, painting skills – creating an optical illusion print, making a plate in the famous willow pattern, carving soap, still life drawing, painting and mixing colours in the style of Paul Cézanne and learning about the role of a ‘curator’</w:t>
            </w:r>
          </w:p>
        </w:tc>
        <w:tc>
          <w:tcPr>
            <w:tcW w:w="3331" w:type="dxa"/>
          </w:tcPr>
          <w:p w:rsidR="00104DD4" w:rsidRPr="00FE559D" w:rsidRDefault="00104DD4" w:rsidP="00394D55">
            <w:pPr>
              <w:rPr>
                <w:b/>
              </w:rPr>
            </w:pPr>
            <w:r w:rsidRPr="00FE559D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1E20505" wp14:editId="56E73199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349885</wp:posOffset>
                  </wp:positionV>
                  <wp:extent cx="1263650" cy="1731010"/>
                  <wp:effectExtent l="0" t="0" r="0" b="2540"/>
                  <wp:wrapThrough wrapText="bothSides">
                    <wp:wrapPolygon edited="0">
                      <wp:start x="0" y="0"/>
                      <wp:lineTo x="0" y="21394"/>
                      <wp:lineTo x="21166" y="21394"/>
                      <wp:lineTo x="21166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b/>
              </w:rPr>
              <w:t>Every Picture Tells a Story</w:t>
            </w:r>
          </w:p>
          <w:p w:rsidR="00104DD4" w:rsidRPr="00FE559D" w:rsidRDefault="00104DD4" w:rsidP="00394D55">
            <w:pPr>
              <w:pStyle w:val="NormalWeb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FE559D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Analysing works of art, using inference and prediction to explore what might be depicted and intended by the artists. Creating photo collages and abstract art inspired by the work explored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.</w:t>
            </w:r>
          </w:p>
        </w:tc>
        <w:tc>
          <w:tcPr>
            <w:tcW w:w="3332" w:type="dxa"/>
          </w:tcPr>
          <w:p w:rsidR="00104DD4" w:rsidRPr="00FE559D" w:rsidRDefault="00104DD4" w:rsidP="00394D55">
            <w:pPr>
              <w:rPr>
                <w:b/>
              </w:rPr>
            </w:pPr>
            <w:r w:rsidRPr="00FE559D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E66932F" wp14:editId="40296E0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349885</wp:posOffset>
                  </wp:positionV>
                  <wp:extent cx="1580515" cy="1365250"/>
                  <wp:effectExtent l="0" t="0" r="635" b="6350"/>
                  <wp:wrapThrough wrapText="bothSides">
                    <wp:wrapPolygon edited="0">
                      <wp:start x="0" y="0"/>
                      <wp:lineTo x="0" y="21399"/>
                      <wp:lineTo x="21348" y="21399"/>
                      <wp:lineTo x="21348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559D">
              <w:rPr>
                <w:b/>
              </w:rPr>
              <w:t>Sculpture</w:t>
            </w:r>
          </w:p>
          <w:p w:rsidR="00104DD4" w:rsidRPr="00FE559D" w:rsidRDefault="00104DD4" w:rsidP="00394D55">
            <w:pPr>
              <w:pStyle w:val="NormalWeb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FE559D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Learning about the works of inspirational sculptors, creating 3D works of art, working with recycled materials and making collages.</w:t>
            </w:r>
          </w:p>
          <w:p w:rsidR="00104DD4" w:rsidRDefault="00104DD4" w:rsidP="00394D55"/>
        </w:tc>
      </w:tr>
    </w:tbl>
    <w:p w:rsidR="006D70A6" w:rsidRPr="00F311B3" w:rsidRDefault="006D70A6" w:rsidP="006D70A6">
      <w:pPr>
        <w:rPr>
          <w:sz w:val="18"/>
          <w:szCs w:val="18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104DD4" w:rsidRDefault="00104DD4" w:rsidP="0097324A">
      <w:pPr>
        <w:rPr>
          <w:rFonts w:eastAsia="Nunito" w:cs="Nunito"/>
          <w:b/>
          <w:sz w:val="26"/>
          <w:szCs w:val="26"/>
        </w:rPr>
      </w:pPr>
    </w:p>
    <w:p w:rsidR="006D70A6" w:rsidRPr="00F311B3" w:rsidRDefault="006D70A6" w:rsidP="0097324A">
      <w:pPr>
        <w:rPr>
          <w:rFonts w:eastAsia="Nunito" w:cs="Nunito"/>
          <w:b/>
          <w:sz w:val="26"/>
          <w:szCs w:val="26"/>
        </w:rPr>
      </w:pPr>
      <w:r w:rsidRPr="00F311B3">
        <w:rPr>
          <w:rFonts w:eastAsia="Nunito" w:cs="Nunito"/>
          <w:b/>
          <w:sz w:val="26"/>
          <w:szCs w:val="26"/>
        </w:rPr>
        <w:lastRenderedPageBreak/>
        <w:t xml:space="preserve">National Curriculum by Kapow Primary’s </w:t>
      </w:r>
      <w:r>
        <w:rPr>
          <w:rFonts w:eastAsia="Nunito" w:cs="Nunito"/>
          <w:b/>
          <w:sz w:val="26"/>
          <w:szCs w:val="26"/>
        </w:rPr>
        <w:t>areas</w:t>
      </w:r>
      <w:r w:rsidRPr="00F311B3">
        <w:rPr>
          <w:rFonts w:eastAsia="Nunito" w:cs="Nunito"/>
          <w:b/>
          <w:sz w:val="26"/>
          <w:szCs w:val="26"/>
        </w:rPr>
        <w:t xml:space="preserve"> and </w:t>
      </w:r>
      <w:r>
        <w:rPr>
          <w:rFonts w:eastAsia="Nunito" w:cs="Nunito"/>
          <w:b/>
          <w:sz w:val="26"/>
          <w:szCs w:val="26"/>
        </w:rPr>
        <w:t>units</w:t>
      </w:r>
      <w:r w:rsidRPr="00F311B3">
        <w:rPr>
          <w:rFonts w:eastAsia="Nunito" w:cs="Nunito"/>
          <w:b/>
          <w:sz w:val="26"/>
          <w:szCs w:val="26"/>
        </w:rPr>
        <w:t xml:space="preserve"> </w:t>
      </w:r>
    </w:p>
    <w:p w:rsidR="006D70A6" w:rsidRPr="00F311B3" w:rsidRDefault="006D70A6" w:rsidP="006D70A6">
      <w:pPr>
        <w:jc w:val="center"/>
        <w:rPr>
          <w:rFonts w:eastAsia="Nunito" w:cs="Nunito"/>
          <w:sz w:val="16"/>
          <w:szCs w:val="16"/>
        </w:rPr>
      </w:pPr>
    </w:p>
    <w:tbl>
      <w:tblPr>
        <w:tblW w:w="15480" w:type="dxa"/>
        <w:tblInd w:w="-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95"/>
        <w:gridCol w:w="3135"/>
        <w:gridCol w:w="3015"/>
        <w:gridCol w:w="3435"/>
      </w:tblGrid>
      <w:tr w:rsidR="006D70A6" w:rsidTr="0097324A">
        <w:trPr>
          <w:trHeight w:val="1456"/>
        </w:trPr>
        <w:tc>
          <w:tcPr>
            <w:tcW w:w="5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05A9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Default="006D70A6" w:rsidP="0097324A">
            <w:pPr>
              <w:spacing w:line="240" w:lineRule="auto"/>
              <w:rPr>
                <w:rFonts w:ascii="Caveat" w:eastAsia="Caveat" w:hAnsi="Caveat" w:cs="Caveat"/>
                <w:color w:val="FFFFFF"/>
                <w:sz w:val="30"/>
                <w:szCs w:val="30"/>
              </w:rPr>
            </w:pPr>
            <w:r>
              <w:rPr>
                <w:rFonts w:ascii="Caveat" w:eastAsia="Caveat" w:hAnsi="Caveat" w:cs="Caveat"/>
                <w:b/>
                <w:color w:val="FFFFFF"/>
                <w:sz w:val="30"/>
                <w:szCs w:val="30"/>
              </w:rPr>
              <w:t xml:space="preserve">KS1 </w:t>
            </w:r>
          </w:p>
          <w:p w:rsidR="006D70A6" w:rsidRDefault="006D70A6" w:rsidP="0097324A">
            <w:pPr>
              <w:spacing w:line="240" w:lineRule="auto"/>
              <w:rPr>
                <w:rFonts w:ascii="Caveat" w:eastAsia="Caveat" w:hAnsi="Caveat" w:cs="Caveat"/>
                <w:color w:val="FFFFFF"/>
                <w:sz w:val="30"/>
                <w:szCs w:val="30"/>
              </w:rPr>
            </w:pPr>
            <w:r>
              <w:rPr>
                <w:rFonts w:ascii="Caveat" w:eastAsia="Caveat" w:hAnsi="Caveat" w:cs="Caveat"/>
                <w:color w:val="FFFFFF"/>
                <w:sz w:val="30"/>
                <w:szCs w:val="30"/>
              </w:rPr>
              <w:t>National Curriculum Art &amp; Design subject content</w:t>
            </w:r>
          </w:p>
          <w:p w:rsidR="006D70A6" w:rsidRDefault="006D70A6" w:rsidP="0097324A">
            <w:pPr>
              <w:spacing w:line="240" w:lineRule="auto"/>
              <w:rPr>
                <w:rFonts w:ascii="Nunito" w:eastAsia="Nunito" w:hAnsi="Nunito" w:cs="Nunito"/>
                <w:color w:val="FFFFFF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FFFFFF"/>
                <w:sz w:val="24"/>
                <w:szCs w:val="24"/>
              </w:rPr>
              <w:t xml:space="preserve">Pupils should be taught to: </w:t>
            </w:r>
          </w:p>
        </w:tc>
        <w:tc>
          <w:tcPr>
            <w:tcW w:w="3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105A9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Default="006D70A6" w:rsidP="0097324A">
            <w:pPr>
              <w:spacing w:line="240" w:lineRule="auto"/>
              <w:rPr>
                <w:rFonts w:ascii="Caveat" w:eastAsia="Caveat" w:hAnsi="Caveat" w:cs="Caveat"/>
                <w:color w:val="FFFFFF"/>
                <w:sz w:val="30"/>
                <w:szCs w:val="30"/>
              </w:rPr>
            </w:pPr>
            <w:r>
              <w:rPr>
                <w:rFonts w:ascii="Caveat" w:eastAsia="Caveat" w:hAnsi="Caveat" w:cs="Caveat"/>
                <w:color w:val="FFFFFF"/>
                <w:sz w:val="30"/>
                <w:szCs w:val="30"/>
              </w:rPr>
              <w:t>Kapow Primary’s art &amp; design areas</w:t>
            </w:r>
          </w:p>
        </w:tc>
        <w:tc>
          <w:tcPr>
            <w:tcW w:w="64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105A9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Default="006D70A6" w:rsidP="0097324A">
            <w:pPr>
              <w:spacing w:line="240" w:lineRule="auto"/>
              <w:jc w:val="center"/>
              <w:rPr>
                <w:rFonts w:ascii="Caveat" w:eastAsia="Caveat" w:hAnsi="Caveat" w:cs="Caveat"/>
                <w:color w:val="FFFFFF"/>
                <w:sz w:val="30"/>
                <w:szCs w:val="30"/>
              </w:rPr>
            </w:pPr>
            <w:r>
              <w:rPr>
                <w:rFonts w:ascii="Caveat" w:eastAsia="Caveat" w:hAnsi="Caveat" w:cs="Caveat"/>
                <w:color w:val="FFFFFF"/>
                <w:sz w:val="30"/>
                <w:szCs w:val="30"/>
              </w:rPr>
              <w:t xml:space="preserve">Kapow Primary’s units  </w:t>
            </w:r>
          </w:p>
        </w:tc>
      </w:tr>
      <w:tr w:rsidR="006D70A6" w:rsidTr="0097324A">
        <w:trPr>
          <w:trHeight w:val="1962"/>
        </w:trPr>
        <w:tc>
          <w:tcPr>
            <w:tcW w:w="5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sz w:val="20"/>
                <w:szCs w:val="20"/>
              </w:rPr>
            </w:pPr>
            <w:r w:rsidRPr="00F00E2C">
              <w:rPr>
                <w:rFonts w:eastAsia="Nunito" w:cs="Nunito"/>
                <w:sz w:val="20"/>
                <w:szCs w:val="20"/>
              </w:rPr>
              <w:t>To use a range of materials creatively to design and make products to use drawing, painting and sculpture to develop and share their ideas, experiences and imagination</w:t>
            </w:r>
            <w:r w:rsidRPr="00F00E2C">
              <w:rPr>
                <w:rFonts w:eastAsia="Nunito" w:cs="Nunito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Default="006D70A6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2334C6EF" wp14:editId="3AC093A5">
                  <wp:extent cx="1156335" cy="277879"/>
                  <wp:effectExtent l="0" t="0" r="0" b="1905"/>
                  <wp:docPr id="115" name="Picture 115" descr="../Desktop/Screen%20Shot%202018-11-14%20at%2011.04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%20Shot%202018-11-14%20at%2011.04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35" cy="28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0A6" w:rsidRDefault="006D70A6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08ECEC19" wp14:editId="042A35AE">
                  <wp:extent cx="1123813" cy="231140"/>
                  <wp:effectExtent l="0" t="0" r="0" b="0"/>
                  <wp:docPr id="116" name="Picture 116" descr="../Desktop/Screen%20Shot%202018-11-14%20at%2011.04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esktop/Screen%20Shot%202018-11-14%20at%2011.04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43" cy="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0A6" w:rsidRDefault="006D70A6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625A0955" wp14:editId="3324F9C4">
                  <wp:extent cx="1156335" cy="242588"/>
                  <wp:effectExtent l="0" t="0" r="12065" b="11430"/>
                  <wp:docPr id="117" name="Picture 117" descr="../Desktop/Screen%20Shot%202018-11-14%20at%2011.04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esktop/Screen%20Shot%202018-11-14%20at%2011.04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33" cy="25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 xml:space="preserve">Y1 </w:t>
            </w:r>
          </w:p>
          <w:p w:rsidR="006D70A6" w:rsidRPr="00F00E2C" w:rsidRDefault="00B47909" w:rsidP="0097324A">
            <w:pPr>
              <w:spacing w:line="240" w:lineRule="auto"/>
            </w:pPr>
            <w:hyperlink r:id="rId24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Landscapes using different media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25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Formal elements,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26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Sculpture and collages</w:t>
              </w:r>
            </w:hyperlink>
          </w:p>
          <w:p w:rsidR="006D70A6" w:rsidRPr="00F00E2C" w:rsidRDefault="00B47909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hyperlink r:id="rId27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Art and design skills</w:t>
              </w:r>
            </w:hyperlink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>Y2</w:t>
            </w:r>
            <w:r w:rsidRPr="00F00E2C">
              <w:rPr>
                <w:rFonts w:eastAsia="Nunito" w:cs="Nunito"/>
                <w:sz w:val="18"/>
                <w:szCs w:val="18"/>
              </w:rPr>
              <w:t xml:space="preserve"> </w:t>
            </w:r>
          </w:p>
          <w:p w:rsidR="006D70A6" w:rsidRPr="00F00E2C" w:rsidRDefault="00B47909" w:rsidP="0097324A">
            <w:pPr>
              <w:spacing w:line="240" w:lineRule="auto"/>
            </w:pPr>
            <w:hyperlink r:id="rId28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Human form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29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Formal elements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30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Sculpture and mixed media</w:t>
              </w:r>
            </w:hyperlink>
          </w:p>
          <w:p w:rsidR="006D70A6" w:rsidRPr="00F00E2C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31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Art and design skills</w:t>
              </w:r>
            </w:hyperlink>
          </w:p>
        </w:tc>
      </w:tr>
      <w:tr w:rsidR="006D70A6" w:rsidTr="006643AA">
        <w:trPr>
          <w:trHeight w:val="600"/>
        </w:trPr>
        <w:tc>
          <w:tcPr>
            <w:tcW w:w="5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sz w:val="20"/>
                <w:szCs w:val="20"/>
              </w:rPr>
            </w:pPr>
            <w:r w:rsidRPr="00F00E2C">
              <w:rPr>
                <w:rFonts w:eastAsia="Nunito" w:cs="Nunito"/>
                <w:sz w:val="20"/>
                <w:szCs w:val="20"/>
              </w:rPr>
              <w:t xml:space="preserve">To develop a wide range of art and design techniques in using colour, pattern, texture, line, shape, form and space 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Default="006D70A6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2C8E9FA8" wp14:editId="768FC67F">
                  <wp:extent cx="1156335" cy="242588"/>
                  <wp:effectExtent l="0" t="0" r="12065" b="11430"/>
                  <wp:docPr id="119" name="Picture 119" descr="../Desktop/Screen%20Shot%202018-11-14%20at%2011.04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esktop/Screen%20Shot%202018-11-14%20at%2011.04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33" cy="25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0A6" w:rsidRDefault="006D70A6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04BEE782" wp14:editId="2AC412F6">
                  <wp:extent cx="1156335" cy="277879"/>
                  <wp:effectExtent l="0" t="0" r="0" b="1905"/>
                  <wp:docPr id="120" name="Picture 120" descr="../Desktop/Screen%20Shot%202018-11-14%20at%2011.04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%20Shot%202018-11-14%20at%2011.04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35" cy="28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>Y1</w:t>
            </w:r>
            <w:r w:rsidRPr="00F00E2C">
              <w:rPr>
                <w:rFonts w:eastAsia="Nunito" w:cs="Nunito"/>
                <w:sz w:val="18"/>
                <w:szCs w:val="18"/>
              </w:rPr>
              <w:t xml:space="preserve"> </w:t>
            </w:r>
          </w:p>
          <w:p w:rsidR="006D70A6" w:rsidRPr="00F00E2C" w:rsidRDefault="00B47909" w:rsidP="0097324A">
            <w:pPr>
              <w:spacing w:line="240" w:lineRule="auto"/>
            </w:pPr>
            <w:hyperlink r:id="rId32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Landscapes using different media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33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Formal elements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34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Sculpture and collages</w:t>
              </w:r>
            </w:hyperlink>
          </w:p>
          <w:p w:rsidR="006D70A6" w:rsidRPr="00F00E2C" w:rsidRDefault="00B47909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hyperlink r:id="rId35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Art and design skills</w:t>
              </w:r>
            </w:hyperlink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>Y2</w:t>
            </w:r>
          </w:p>
          <w:p w:rsidR="006D70A6" w:rsidRPr="00F00E2C" w:rsidRDefault="00B47909" w:rsidP="0097324A">
            <w:pPr>
              <w:spacing w:line="240" w:lineRule="auto"/>
            </w:pPr>
            <w:hyperlink r:id="rId36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Human form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37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Formal elements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38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Sculpture and mixed media</w:t>
              </w:r>
            </w:hyperlink>
          </w:p>
          <w:p w:rsidR="006D70A6" w:rsidRPr="00F00E2C" w:rsidRDefault="00B47909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hyperlink r:id="rId39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Art and design skills</w:t>
              </w:r>
            </w:hyperlink>
          </w:p>
        </w:tc>
      </w:tr>
      <w:tr w:rsidR="006D70A6" w:rsidTr="0097324A">
        <w:trPr>
          <w:trHeight w:val="1905"/>
        </w:trPr>
        <w:tc>
          <w:tcPr>
            <w:tcW w:w="589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sz w:val="20"/>
                <w:szCs w:val="20"/>
              </w:rPr>
            </w:pPr>
            <w:r w:rsidRPr="00F00E2C">
              <w:rPr>
                <w:rFonts w:eastAsia="Nunito" w:cs="Nunito"/>
                <w:sz w:val="20"/>
                <w:szCs w:val="20"/>
              </w:rPr>
              <w:t xml:space="preserve">About the work of a range of artists, craft makers and designers, describing the differences and similarities between different practices and disciplines, and making links to their own work.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Default="006D70A6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</w:p>
          <w:p w:rsidR="006D70A6" w:rsidRDefault="006D70A6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3F182BB4" wp14:editId="1D51650B">
                  <wp:extent cx="1537335" cy="271846"/>
                  <wp:effectExtent l="0" t="0" r="12065" b="7620"/>
                  <wp:docPr id="121" name="Picture 121" descr="../Desktop/Screen%20Shot%202018-11-14%20at%2011.04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Desktop/Screen%20Shot%202018-11-14%20at%2011.04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53" cy="28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0A6" w:rsidRDefault="006D70A6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569E29DE" wp14:editId="0CB8FF72">
                  <wp:extent cx="1193547" cy="281940"/>
                  <wp:effectExtent l="0" t="0" r="635" b="0"/>
                  <wp:docPr id="122" name="Picture 122" descr="../Desktop/Screen%20Shot%202018-11-14%20at%2011.05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Desktop/Screen%20Shot%202018-11-14%20at%2011.05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16" cy="29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>Y1</w:t>
            </w:r>
            <w:r w:rsidRPr="00F00E2C">
              <w:rPr>
                <w:rFonts w:eastAsia="Nunito" w:cs="Nunito"/>
                <w:sz w:val="18"/>
                <w:szCs w:val="18"/>
              </w:rPr>
              <w:t xml:space="preserve"> </w:t>
            </w:r>
          </w:p>
          <w:p w:rsidR="006D70A6" w:rsidRPr="00F00E2C" w:rsidRDefault="00B47909" w:rsidP="0097324A">
            <w:pPr>
              <w:spacing w:line="240" w:lineRule="auto"/>
            </w:pPr>
            <w:hyperlink r:id="rId42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Landscapes using different media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43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Formal elements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44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Sculpture and collages</w:t>
              </w:r>
            </w:hyperlink>
          </w:p>
          <w:p w:rsidR="006D70A6" w:rsidRPr="00F00E2C" w:rsidRDefault="00B47909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hyperlink r:id="rId45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Art and design skills</w:t>
              </w:r>
            </w:hyperlink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70A6" w:rsidRPr="00F00E2C" w:rsidRDefault="006D70A6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>Y2</w:t>
            </w:r>
          </w:p>
          <w:p w:rsidR="006D70A6" w:rsidRPr="00F00E2C" w:rsidRDefault="00B47909" w:rsidP="0097324A">
            <w:pPr>
              <w:spacing w:line="240" w:lineRule="auto"/>
            </w:pPr>
            <w:hyperlink r:id="rId46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Human form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47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Formal elements</w:t>
              </w:r>
            </w:hyperlink>
          </w:p>
          <w:p w:rsidR="006D70A6" w:rsidRPr="00F00E2C" w:rsidRDefault="00B47909" w:rsidP="0097324A">
            <w:pPr>
              <w:spacing w:line="240" w:lineRule="auto"/>
            </w:pPr>
            <w:hyperlink r:id="rId48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Sculpture and mixed media</w:t>
              </w:r>
            </w:hyperlink>
          </w:p>
          <w:p w:rsidR="006D70A6" w:rsidRPr="00F00E2C" w:rsidRDefault="00B47909" w:rsidP="0097324A">
            <w:pPr>
              <w:spacing w:line="240" w:lineRule="auto"/>
              <w:rPr>
                <w:rFonts w:eastAsia="Nunito" w:cs="Nunito"/>
                <w:sz w:val="18"/>
                <w:szCs w:val="18"/>
              </w:rPr>
            </w:pPr>
            <w:hyperlink r:id="rId49">
              <w:r w:rsidR="006D70A6">
                <w:rPr>
                  <w:rFonts w:eastAsia="Nunito" w:cs="Nunito"/>
                  <w:color w:val="1155CC"/>
                  <w:sz w:val="18"/>
                  <w:szCs w:val="18"/>
                  <w:u w:val="single"/>
                </w:rPr>
                <w:t>Art and design skills</w:t>
              </w:r>
            </w:hyperlink>
          </w:p>
        </w:tc>
      </w:tr>
      <w:tr w:rsidR="0097324A" w:rsidTr="0097324A">
        <w:trPr>
          <w:trHeight w:val="345"/>
        </w:trPr>
        <w:tc>
          <w:tcPr>
            <w:tcW w:w="58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3864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Default="0097324A" w:rsidP="0097324A">
            <w:pPr>
              <w:spacing w:line="240" w:lineRule="auto"/>
              <w:rPr>
                <w:rFonts w:ascii="Caveat" w:eastAsia="Caveat" w:hAnsi="Caveat" w:cs="Caveat"/>
                <w:color w:val="FFFFFF"/>
                <w:sz w:val="30"/>
                <w:szCs w:val="30"/>
              </w:rPr>
            </w:pPr>
            <w:r>
              <w:rPr>
                <w:rFonts w:ascii="Caveat" w:eastAsia="Caveat" w:hAnsi="Caveat" w:cs="Caveat"/>
                <w:b/>
                <w:color w:val="FFFFFF"/>
                <w:sz w:val="30"/>
                <w:szCs w:val="30"/>
              </w:rPr>
              <w:t>KS2</w:t>
            </w:r>
          </w:p>
          <w:p w:rsidR="0097324A" w:rsidRDefault="0097324A" w:rsidP="0097324A">
            <w:pPr>
              <w:spacing w:line="240" w:lineRule="auto"/>
              <w:rPr>
                <w:rFonts w:ascii="Caveat" w:eastAsia="Caveat" w:hAnsi="Caveat" w:cs="Caveat"/>
                <w:color w:val="FFFFFF"/>
                <w:sz w:val="30"/>
                <w:szCs w:val="30"/>
              </w:rPr>
            </w:pPr>
            <w:r>
              <w:rPr>
                <w:rFonts w:ascii="Caveat" w:eastAsia="Caveat" w:hAnsi="Caveat" w:cs="Caveat"/>
                <w:color w:val="FFFFFF"/>
                <w:sz w:val="30"/>
                <w:szCs w:val="30"/>
              </w:rPr>
              <w:lastRenderedPageBreak/>
              <w:t>National Curriculum Art &amp; Design subject content</w:t>
            </w:r>
          </w:p>
          <w:p w:rsidR="0097324A" w:rsidRPr="00F00E2C" w:rsidRDefault="0097324A" w:rsidP="0097324A">
            <w:pPr>
              <w:spacing w:line="240" w:lineRule="auto"/>
              <w:rPr>
                <w:rFonts w:eastAsia="Nunito" w:cs="Nunito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FFFFFF"/>
                <w:sz w:val="24"/>
                <w:szCs w:val="24"/>
              </w:rPr>
              <w:t>Pupils should be taught to:</w:t>
            </w:r>
          </w:p>
        </w:tc>
        <w:tc>
          <w:tcPr>
            <w:tcW w:w="31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1F3864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Default="0097324A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1F3864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Pr="00F00E2C" w:rsidRDefault="0097324A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1F3864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Pr="00F00E2C" w:rsidRDefault="0097324A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</w:p>
        </w:tc>
      </w:tr>
      <w:tr w:rsidR="0097324A" w:rsidRPr="00F00E2C" w:rsidTr="0097324A">
        <w:trPr>
          <w:trHeight w:val="2104"/>
        </w:trPr>
        <w:tc>
          <w:tcPr>
            <w:tcW w:w="5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Pr="00F00E2C" w:rsidRDefault="0097324A" w:rsidP="0097324A">
            <w:pPr>
              <w:spacing w:line="240" w:lineRule="auto"/>
              <w:rPr>
                <w:rFonts w:eastAsia="Nunito" w:cs="Nunito"/>
                <w:sz w:val="20"/>
                <w:szCs w:val="20"/>
              </w:rPr>
            </w:pPr>
            <w:r w:rsidRPr="00F00E2C">
              <w:rPr>
                <w:rFonts w:eastAsia="Nunito" w:cs="Nunito"/>
                <w:sz w:val="20"/>
                <w:szCs w:val="20"/>
              </w:rPr>
              <w:lastRenderedPageBreak/>
              <w:t xml:space="preserve">To create sketch books to record their observations and use them to review and revisit ideas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Default="0097324A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51943AB4" wp14:editId="3E9CE7DA">
                  <wp:extent cx="1123813" cy="231140"/>
                  <wp:effectExtent l="0" t="0" r="0" b="0"/>
                  <wp:docPr id="123" name="Picture 123" descr="../Desktop/Screen%20Shot%202018-11-14%20at%2011.04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esktop/Screen%20Shot%202018-11-14%20at%2011.04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43" cy="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24777595" wp14:editId="15E69160">
                  <wp:extent cx="1156335" cy="277879"/>
                  <wp:effectExtent l="0" t="0" r="0" b="1905"/>
                  <wp:docPr id="124" name="Picture 124" descr="../Desktop/Screen%20Shot%202018-11-14%20at%2011.04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%20Shot%202018-11-14%20at%2011.04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35" cy="28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Pr="0097324A" w:rsidRDefault="0097324A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>Y3</w:t>
            </w:r>
            <w:r w:rsidRPr="0097324A">
              <w:rPr>
                <w:rFonts w:eastAsia="Nunito" w:cs="Nunito"/>
                <w:b/>
                <w:sz w:val="18"/>
                <w:szCs w:val="18"/>
              </w:rPr>
              <w:t xml:space="preserve"> </w:t>
            </w:r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0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Prehistoric art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1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Formal elements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2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Craft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3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Art and design skills</w:t>
              </w:r>
            </w:hyperlink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Pr="0097324A" w:rsidRDefault="0097324A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>Y4</w:t>
            </w:r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4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Every picture tells a story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5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Formal elements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6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Sculpture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7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Art and design skills</w:t>
              </w:r>
            </w:hyperlink>
          </w:p>
        </w:tc>
      </w:tr>
      <w:tr w:rsidR="0097324A" w:rsidRPr="00F00E2C" w:rsidTr="0097324A">
        <w:trPr>
          <w:trHeight w:val="640"/>
        </w:trPr>
        <w:tc>
          <w:tcPr>
            <w:tcW w:w="5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Pr="00F00E2C" w:rsidRDefault="0097324A" w:rsidP="0097324A">
            <w:pPr>
              <w:spacing w:line="240" w:lineRule="auto"/>
              <w:rPr>
                <w:rFonts w:eastAsia="Nunito" w:cs="Nunito"/>
                <w:sz w:val="20"/>
                <w:szCs w:val="20"/>
              </w:rPr>
            </w:pPr>
            <w:r w:rsidRPr="00F00E2C">
              <w:rPr>
                <w:rFonts w:eastAsia="Nunito" w:cs="Nunito"/>
                <w:sz w:val="20"/>
                <w:szCs w:val="20"/>
              </w:rPr>
              <w:t xml:space="preserve">To improve their mastery of art and design techniques, including drawing, painting and sculpture with a range of materials [for example, pencil, charcoal, paint, clay] 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Default="0097324A" w:rsidP="0097324A">
            <w:pPr>
              <w:spacing w:line="240" w:lineRule="auto"/>
              <w:jc w:val="center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2297A6A6" wp14:editId="2EE0E35B">
                  <wp:extent cx="1156335" cy="277879"/>
                  <wp:effectExtent l="0" t="0" r="0" b="1905"/>
                  <wp:docPr id="125" name="Picture 125" descr="../Desktop/Screen%20Shot%202018-11-14%20at%2011.04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%20Shot%202018-11-14%20at%2011.04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35" cy="28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unito" w:eastAsia="Nunito" w:hAnsi="Nunito" w:cs="Nunito"/>
                <w:noProof/>
                <w:lang w:eastAsia="en-GB"/>
              </w:rPr>
              <w:drawing>
                <wp:inline distT="0" distB="0" distL="0" distR="0" wp14:anchorId="047EE49E" wp14:editId="13152A9D">
                  <wp:extent cx="1156335" cy="242588"/>
                  <wp:effectExtent l="0" t="0" r="12065" b="11430"/>
                  <wp:docPr id="128" name="Picture 128" descr="../Desktop/Screen%20Shot%202018-11-14%20at%2011.04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esktop/Screen%20Shot%202018-11-14%20at%2011.04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33" cy="25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Pr="0097324A" w:rsidRDefault="0097324A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>Y3</w:t>
            </w:r>
            <w:r w:rsidRPr="0097324A">
              <w:rPr>
                <w:rFonts w:eastAsia="Nunito" w:cs="Nunito"/>
                <w:b/>
                <w:sz w:val="18"/>
                <w:szCs w:val="18"/>
              </w:rPr>
              <w:t xml:space="preserve"> </w:t>
            </w:r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8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Prehistoric art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59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Formal elements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60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Craft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61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Art and design skills</w:t>
              </w:r>
            </w:hyperlink>
          </w:p>
        </w:tc>
        <w:tc>
          <w:tcPr>
            <w:tcW w:w="3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24A" w:rsidRPr="0097324A" w:rsidRDefault="0097324A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r w:rsidRPr="00F00E2C">
              <w:rPr>
                <w:rFonts w:eastAsia="Nunito" w:cs="Nunito"/>
                <w:b/>
                <w:sz w:val="18"/>
                <w:szCs w:val="18"/>
              </w:rPr>
              <w:t xml:space="preserve">Y4 </w:t>
            </w:r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62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Every picture tells a story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63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Formal elements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64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Sculpture</w:t>
              </w:r>
            </w:hyperlink>
          </w:p>
          <w:p w:rsidR="0097324A" w:rsidRPr="0097324A" w:rsidRDefault="00B47909" w:rsidP="0097324A">
            <w:pPr>
              <w:spacing w:line="240" w:lineRule="auto"/>
              <w:rPr>
                <w:rFonts w:eastAsia="Nunito" w:cs="Nunito"/>
                <w:b/>
                <w:sz w:val="18"/>
                <w:szCs w:val="18"/>
              </w:rPr>
            </w:pPr>
            <w:hyperlink r:id="rId65">
              <w:r w:rsidR="0097324A" w:rsidRPr="0097324A">
                <w:rPr>
                  <w:rStyle w:val="Hyperlink"/>
                  <w:rFonts w:eastAsia="Nunito" w:cs="Nunito"/>
                  <w:b/>
                  <w:sz w:val="18"/>
                  <w:szCs w:val="18"/>
                </w:rPr>
                <w:t>Art and design skills</w:t>
              </w:r>
            </w:hyperlink>
          </w:p>
        </w:tc>
      </w:tr>
    </w:tbl>
    <w:p w:rsidR="00A97F4C" w:rsidRDefault="00A97F4C" w:rsidP="00FE559D">
      <w:pPr>
        <w:pStyle w:val="Heading1"/>
      </w:pPr>
    </w:p>
    <w:p w:rsidR="00B32658" w:rsidRDefault="00B32658"/>
    <w:sectPr w:rsidR="00B32658" w:rsidSect="00F40CE6">
      <w:pgSz w:w="16838" w:h="11906" w:orient="landscape"/>
      <w:pgMar w:top="709" w:right="851" w:bottom="42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unito">
    <w:altName w:val="Calibri"/>
    <w:charset w:val="00"/>
    <w:family w:val="auto"/>
    <w:pitch w:val="variable"/>
    <w:sig w:usb0="A00000EF" w:usb1="4000204B" w:usb2="00000000" w:usb3="00000000" w:csb0="00000093" w:csb1="00000000"/>
  </w:font>
  <w:font w:name="Caveat">
    <w:altName w:val="Calibri"/>
    <w:charset w:val="00"/>
    <w:family w:val="auto"/>
    <w:pitch w:val="variable"/>
    <w:sig w:usb0="A00002FF" w:usb1="5000005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CE6"/>
    <w:rsid w:val="000A033D"/>
    <w:rsid w:val="00104DD4"/>
    <w:rsid w:val="002D6816"/>
    <w:rsid w:val="004024FF"/>
    <w:rsid w:val="004B2D8C"/>
    <w:rsid w:val="005B7FC6"/>
    <w:rsid w:val="006552F0"/>
    <w:rsid w:val="006D70A6"/>
    <w:rsid w:val="007321FA"/>
    <w:rsid w:val="00935F7E"/>
    <w:rsid w:val="0097324A"/>
    <w:rsid w:val="00A5520C"/>
    <w:rsid w:val="00A97F4C"/>
    <w:rsid w:val="00AA6C72"/>
    <w:rsid w:val="00B32658"/>
    <w:rsid w:val="00B70F4A"/>
    <w:rsid w:val="00C06629"/>
    <w:rsid w:val="00C61DFE"/>
    <w:rsid w:val="00E024B6"/>
    <w:rsid w:val="00EA4700"/>
    <w:rsid w:val="00EB2CB8"/>
    <w:rsid w:val="00F40CE6"/>
    <w:rsid w:val="00FE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079AB3-9AAC-46CA-9BF5-73D4B506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CE6"/>
  </w:style>
  <w:style w:type="paragraph" w:styleId="Heading1">
    <w:name w:val="heading 1"/>
    <w:basedOn w:val="Normal"/>
    <w:next w:val="Normal"/>
    <w:link w:val="Heading1Char"/>
    <w:uiPriority w:val="9"/>
    <w:qFormat/>
    <w:rsid w:val="00FE55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E55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7324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2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4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6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0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kapowprimary.com/subjects/art-and-design/key-stage-1/year-1/living-things/" TargetMode="External"/><Relationship Id="rId39" Type="http://schemas.openxmlformats.org/officeDocument/2006/relationships/hyperlink" Target="https://www.kapowprimary.com/subjects/art-and-design/key-stage-1/year-2/skills/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s://www.kapowprimary.com/subjects/art-and-design/key-stage-1/year-1/living-things/" TargetMode="External"/><Relationship Id="rId42" Type="http://schemas.openxmlformats.org/officeDocument/2006/relationships/hyperlink" Target="https://www.kapowprimary.com/subjects/art-and-design/key-stage-1/year-1/every-picture-tells-a-story/" TargetMode="External"/><Relationship Id="rId47" Type="http://schemas.openxmlformats.org/officeDocument/2006/relationships/hyperlink" Target="https://www.kapowprimary.com/subjects/art-and-design/key-stage-1/year-2/formal-elements/" TargetMode="External"/><Relationship Id="rId50" Type="http://schemas.openxmlformats.org/officeDocument/2006/relationships/hyperlink" Target="https://www.kapowprimary.com/subjects/art-and-design/lower-key-stage-2/year-3/making-connections/" TargetMode="External"/><Relationship Id="rId55" Type="http://schemas.openxmlformats.org/officeDocument/2006/relationships/hyperlink" Target="https://www.kapowprimary.com/subjects/art-and-design/lower-key-stage-2/year-4/formal-elements/" TargetMode="External"/><Relationship Id="rId63" Type="http://schemas.openxmlformats.org/officeDocument/2006/relationships/hyperlink" Target="https://www.kapowprimary.com/subjects/art-and-design/lower-key-stage-2/year-4/formal-elements/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s://www.kapowprimary.com/subjects/art-and-design/key-stage-1/year-2/formal-elements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kapowprimary.com/subjects/art-and-design/key-stage-1/year-1/every-picture-tells-a-story/" TargetMode="External"/><Relationship Id="rId32" Type="http://schemas.openxmlformats.org/officeDocument/2006/relationships/hyperlink" Target="https://www.kapowprimary.com/subjects/art-and-design/key-stage-1/year-1/every-picture-tells-a-story/" TargetMode="External"/><Relationship Id="rId37" Type="http://schemas.openxmlformats.org/officeDocument/2006/relationships/hyperlink" Target="https://www.kapowprimary.com/subjects/art-and-design/key-stage-1/year-2/formal-elements/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www.kapowprimary.com/subjects/art-and-design/key-stage-1/year-1/skills/" TargetMode="External"/><Relationship Id="rId53" Type="http://schemas.openxmlformats.org/officeDocument/2006/relationships/hyperlink" Target="https://www.kapowprimary.com/subjects/art-and-design/lower-key-stage-2/year-3/skills/" TargetMode="External"/><Relationship Id="rId58" Type="http://schemas.openxmlformats.org/officeDocument/2006/relationships/hyperlink" Target="https://www.kapowprimary.com/subjects/art-and-design/lower-key-stage-2/year-3/making-connections/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www.kapowprimary.com/subjects/art-and-design/key-stage-1/year-2/exploring-the-human-form/" TargetMode="External"/><Relationship Id="rId36" Type="http://schemas.openxmlformats.org/officeDocument/2006/relationships/hyperlink" Target="https://www.kapowprimary.com/subjects/art-and-design/key-stage-1/year-2/exploring-the-human-form/" TargetMode="External"/><Relationship Id="rId49" Type="http://schemas.openxmlformats.org/officeDocument/2006/relationships/hyperlink" Target="https://www.kapowprimary.com/subjects/art-and-design/key-stage-1/year-2/skills/" TargetMode="External"/><Relationship Id="rId57" Type="http://schemas.openxmlformats.org/officeDocument/2006/relationships/hyperlink" Target="https://www.kapowprimary.com/subjects/art-and-design/lower-key-stage-2/year-4/skills/" TargetMode="External"/><Relationship Id="rId61" Type="http://schemas.openxmlformats.org/officeDocument/2006/relationships/hyperlink" Target="https://www.kapowprimary.com/subjects/art-and-design/lower-key-stage-2/year-3/skills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kapowprimary.com/subjects/art-and-design/key-stage-1/year-2/skills/" TargetMode="External"/><Relationship Id="rId44" Type="http://schemas.openxmlformats.org/officeDocument/2006/relationships/hyperlink" Target="https://www.kapowprimary.com/subjects/art-and-design/key-stage-1/year-1/living-things/" TargetMode="External"/><Relationship Id="rId52" Type="http://schemas.openxmlformats.org/officeDocument/2006/relationships/hyperlink" Target="https://www.kapowprimary.com/subjects/art-and-design/lower-key-stage-2/year-3/materials/" TargetMode="External"/><Relationship Id="rId60" Type="http://schemas.openxmlformats.org/officeDocument/2006/relationships/hyperlink" Target="https://www.kapowprimary.com/subjects/art-and-design/lower-key-stage-2/year-3/materials/" TargetMode="External"/><Relationship Id="rId65" Type="http://schemas.openxmlformats.org/officeDocument/2006/relationships/hyperlink" Target="https://www.kapowprimary.com/subjects/art-and-design/lower-key-stage-2/year-4/skill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kapowprimary.com/subjects/art-and-design/key-stage-1/year-1/skills/" TargetMode="External"/><Relationship Id="rId30" Type="http://schemas.openxmlformats.org/officeDocument/2006/relationships/hyperlink" Target="https://www.kapowprimary.com/subjects/art-and-design/key-stage-1/year-2/comics-and-superheroes/" TargetMode="External"/><Relationship Id="rId35" Type="http://schemas.openxmlformats.org/officeDocument/2006/relationships/hyperlink" Target="https://www.kapowprimary.com/subjects/art-and-design/key-stage-1/year-1/skills/" TargetMode="External"/><Relationship Id="rId43" Type="http://schemas.openxmlformats.org/officeDocument/2006/relationships/hyperlink" Target="https://www.kapowprimary.com/subjects/art-and-design/key-stage-1/year-1/formal-elements/" TargetMode="External"/><Relationship Id="rId48" Type="http://schemas.openxmlformats.org/officeDocument/2006/relationships/hyperlink" Target="https://www.kapowprimary.com/subjects/art-and-design/key-stage-1/year-2/comics-and-superheroes/" TargetMode="External"/><Relationship Id="rId56" Type="http://schemas.openxmlformats.org/officeDocument/2006/relationships/hyperlink" Target="https://www.kapowprimary.com/subjects/art-and-design/lower-key-stage-2/year-4/sculpture/" TargetMode="External"/><Relationship Id="rId64" Type="http://schemas.openxmlformats.org/officeDocument/2006/relationships/hyperlink" Target="https://www.kapowprimary.com/subjects/art-and-design/lower-key-stage-2/year-4/sculpture/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kapowprimary.com/subjects/art-and-design/lower-key-stage-2/year-3/formal-elements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kapowprimary.com/subjects/art-and-design/key-stage-1/year-1/formal-elements/" TargetMode="External"/><Relationship Id="rId33" Type="http://schemas.openxmlformats.org/officeDocument/2006/relationships/hyperlink" Target="https://www.kapowprimary.com/subjects/art-and-design/key-stage-1/year-1/formal-elements/" TargetMode="External"/><Relationship Id="rId38" Type="http://schemas.openxmlformats.org/officeDocument/2006/relationships/hyperlink" Target="https://www.kapowprimary.com/subjects/art-and-design/key-stage-1/year-2/comics-and-superheroes/" TargetMode="External"/><Relationship Id="rId46" Type="http://schemas.openxmlformats.org/officeDocument/2006/relationships/hyperlink" Target="https://www.kapowprimary.com/subjects/art-and-design/key-stage-1/year-2/exploring-the-human-form/" TargetMode="External"/><Relationship Id="rId59" Type="http://schemas.openxmlformats.org/officeDocument/2006/relationships/hyperlink" Target="https://www.kapowprimary.com/subjects/art-and-design/lower-key-stage-2/year-3/formal-elements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22.png"/><Relationship Id="rId54" Type="http://schemas.openxmlformats.org/officeDocument/2006/relationships/hyperlink" Target="https://www.kapowprimary.com/subjects/art-and-design/lower-key-stage-2/year-4/every-picture-tells-a-story/" TargetMode="External"/><Relationship Id="rId62" Type="http://schemas.openxmlformats.org/officeDocument/2006/relationships/hyperlink" Target="https://www.kapowprimary.com/subjects/art-and-design/lower-key-stage-2/year-4/every-picture-tells-a-sto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Mckenna, Helen</dc:creator>
  <cp:keywords/>
  <dc:description/>
  <cp:lastModifiedBy>Helen McKenna</cp:lastModifiedBy>
  <cp:revision>2</cp:revision>
  <cp:lastPrinted>2022-02-08T15:07:00Z</cp:lastPrinted>
  <dcterms:created xsi:type="dcterms:W3CDTF">2022-02-08T15:40:00Z</dcterms:created>
  <dcterms:modified xsi:type="dcterms:W3CDTF">2022-02-08T15:40:00Z</dcterms:modified>
</cp:coreProperties>
</file>